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Музо, ритмом ти розум...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Музо, ритмом ти розум.</w:t>
      </w:r>
    </w:p>
    <w:p>
      <w:pPr/>
      <w:r>
        <w:rPr/>
        <w:t xml:space="preserve">О</w:t>
      </w:r>
    </w:p>
    <w:p>
      <w:pPr/>
      <w:r>
        <w:rPr/>
        <w:t xml:space="preserve">Музо, реве розум...</w:t>
      </w:r>
    </w:p>
    <w:p>
      <w:pPr/>
      <w:r>
        <w:rPr/>
        <w:t xml:space="preserve">Мила, поета за те опалим.</w:t>
      </w:r>
    </w:p>
    <w:p>
      <w:pPr/>
      <w:r>
        <w:rPr/>
        <w:t xml:space="preserve">І, рівен зневірі,</w:t>
      </w:r>
    </w:p>
    <w:p>
      <w:pPr/>
      <w:r>
        <w:rPr/>
        <w:t xml:space="preserve">Уріс у сіру</w:t>
      </w:r>
    </w:p>
    <w:p>
      <w:pPr/>
      <w:r>
        <w:rPr/>
        <w:t xml:space="preserve">Дорогу, що дощ у город.</w:t>
      </w:r>
    </w:p>
    <w:p>
      <w:pPr/>
      <w:r>
        <w:rPr/>
        <w:t xml:space="preserve">О</w:t>
      </w:r>
    </w:p>
    <w:p>
      <w:pPr/>
      <w:r>
        <w:rPr/>
        <w:t xml:space="preserve">Віро босих... Охи соборів...</w:t>
      </w:r>
    </w:p>
    <w:p>
      <w:pPr/>
      <w:r>
        <w:rPr/>
        <w:t xml:space="preserve">І на бані –</w:t>
      </w:r>
    </w:p>
    <w:p>
      <w:pPr/>
      <w:r>
        <w:rPr/>
        <w:t xml:space="preserve">Над Гобі! – Богдан.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Музо, ритмом ти розум...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