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Ностальгія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Нестор Чир</w:t>
      </w:r>
    </w:p>
    <w:p>
      <w:pPr/>
      <w:r>
        <w:rPr/>
        <w:t xml:space="preserve">Я спинити біль серця не годен,</w:t>
      </w:r>
    </w:p>
    <w:p>
      <w:pPr/>
      <w:r>
        <w:rPr/>
        <w:t xml:space="preserve">Коли спогад покличе мене</w:t>
      </w:r>
    </w:p>
    <w:p>
      <w:pPr/>
      <w:r>
        <w:rPr/>
        <w:t xml:space="preserve">У дитинство моє благородне,</w:t>
      </w:r>
    </w:p>
    <w:p>
      <w:pPr/>
      <w:r>
        <w:rPr/>
        <w:t xml:space="preserve">Що у снах десь-колись промайне;</w:t>
      </w:r>
    </w:p>
    <w:p>
      <w:pPr/>
      <w:r>
        <w:rPr/>
        <w:t xml:space="preserve">У хліба на широкім довкіллі</w:t>
      </w:r>
    </w:p>
    <w:p>
      <w:pPr/>
      <w:r>
        <w:rPr/>
        <w:t xml:space="preserve">За селом, де волошок розмай,</w:t>
      </w:r>
    </w:p>
    <w:p>
      <w:pPr/>
      <w:r>
        <w:rPr/>
        <w:t xml:space="preserve">У сільське голосисте весілля,</w:t>
      </w:r>
    </w:p>
    <w:p>
      <w:pPr/>
      <w:r>
        <w:rPr/>
        <w:t xml:space="preserve">Що луною летить за безкрай;</w:t>
      </w:r>
    </w:p>
    <w:p>
      <w:pPr/>
      <w:r>
        <w:rPr/>
        <w:t xml:space="preserve">В гамірні Великодні галілки,</w:t>
      </w:r>
    </w:p>
    <w:p>
      <w:pPr/>
      <w:r>
        <w:rPr/>
        <w:t xml:space="preserve">Де синь неба в дівочих очах,</w:t>
      </w:r>
    </w:p>
    <w:p>
      <w:pPr/>
      <w:r>
        <w:rPr/>
        <w:t xml:space="preserve">До старої вишневої гілки,</w:t>
      </w:r>
    </w:p>
    <w:p>
      <w:pPr/>
      <w:r>
        <w:rPr/>
        <w:t xml:space="preserve">Від котрої почався мій шлях</w:t>
      </w:r>
    </w:p>
    <w:p>
      <w:pPr/>
      <w:r>
        <w:rPr/>
        <w:t xml:space="preserve">В неспокійну життєву негоду,</w:t>
      </w:r>
    </w:p>
    <w:p>
      <w:pPr/>
      <w:r>
        <w:rPr/>
        <w:t xml:space="preserve">Норовисту, мов кінь-степовик...</w:t>
      </w:r>
    </w:p>
    <w:p>
      <w:pPr/>
      <w:r>
        <w:rPr/>
        <w:t xml:space="preserve">...Гострим терном відцвілого глоду</w:t>
      </w:r>
    </w:p>
    <w:p>
      <w:pPr/>
      <w:r>
        <w:rPr/>
        <w:t xml:space="preserve">Смуток знову у серце проник.</w:t>
      </w:r>
    </w:p>
    <w:p>
      <w:pPr/>
      <w:r>
        <w:rPr/>
        <w:t xml:space="preserve">О покуто моя, ностальгіє,</w:t>
      </w:r>
    </w:p>
    <w:p>
      <w:pPr/>
      <w:r>
        <w:rPr/>
        <w:t xml:space="preserve">Ти приходиш, як голос душі!</w:t>
      </w:r>
    </w:p>
    <w:p>
      <w:pPr/>
      <w:r>
        <w:rPr/>
        <w:t xml:space="preserve">Все одно вже того не зігрієш,</w:t>
      </w:r>
    </w:p>
    <w:p>
      <w:pPr/>
      <w:r>
        <w:rPr/>
        <w:t xml:space="preserve">Що скотилось колись в спориші.</w:t>
      </w:r>
    </w:p>
    <w:p>
      <w:pPr/>
      <w:r>
        <w:rPr/>
        <w:t xml:space="preserve">Все одно нам літа доживати,</w:t>
      </w:r>
    </w:p>
    <w:p>
      <w:pPr/>
      <w:r>
        <w:rPr/>
        <w:t xml:space="preserve">Опадаючи лисятм, як сад.</w:t>
      </w:r>
    </w:p>
    <w:p>
      <w:pPr/>
      <w:r>
        <w:rPr/>
        <w:t xml:space="preserve">...Спогад долі, мов ангел крилатий,</w:t>
      </w:r>
    </w:p>
    <w:p>
      <w:pPr/>
      <w:r>
        <w:rPr/>
        <w:t xml:space="preserve">Прилітає щораз наугад.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Ностальгія — Нестор Чир</dc:title>
  <dc:description/>
  <dc:subject/>
  <cp:keywords/>
  <cp:category/>
  <cp:lastModifiedBy/>
  <dcterms:created xsi:type="dcterms:W3CDTF">2025-01-21T10:09:33+00:00</dcterms:created>
  <dcterms:modified xsi:type="dcterms:W3CDTF">2025-01-21T10:09:33+00:00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