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потреба бути — все одразу...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це потреба бути — все одразу</w:t>
      </w:r>
    </w:p>
    <w:p>
      <w:pPr/>
      <w:r>
        <w:rPr/>
        <w:t xml:space="preserve">сплюснути розпечене лице</w:t>
      </w:r>
    </w:p>
    <w:p>
      <w:pPr/>
      <w:r>
        <w:rPr/>
        <w:t xml:space="preserve">нидіти хворіти псоріазом</w:t>
      </w:r>
    </w:p>
    <w:p>
      <w:pPr/>
      <w:r>
        <w:rPr/>
        <w:t xml:space="preserve">пахнути дешевим ялівцем</w:t>
      </w:r>
    </w:p>
    <w:p>
      <w:pPr/>
    </w:p>
    <w:p>
      <w:pPr/>
      <w:r>
        <w:rPr/>
        <w:t xml:space="preserve">вибирати з кожного по жмені</w:t>
      </w:r>
    </w:p>
    <w:p>
      <w:pPr/>
      <w:r>
        <w:rPr/>
        <w:t xml:space="preserve">солі порятунку і жінок</w:t>
      </w:r>
    </w:p>
    <w:p>
      <w:pPr/>
      <w:r>
        <w:rPr/>
        <w:t xml:space="preserve">і стирати звивини шалені</w:t>
      </w:r>
    </w:p>
    <w:p>
      <w:pPr/>
      <w:r>
        <w:rPr/>
        <w:t xml:space="preserve">доки не зачинено шинок</w:t>
      </w:r>
    </w:p>
    <w:p>
      <w:pPr/>
    </w:p>
    <w:p>
      <w:pPr/>
      <w:r>
        <w:rPr/>
        <w:t xml:space="preserve">осене таке твоє ристалище</w:t>
      </w:r>
    </w:p>
    <w:p>
      <w:pPr/>
      <w:r>
        <w:rPr/>
        <w:t xml:space="preserve">чорна і коричнева сльота</w:t>
      </w:r>
    </w:p>
    <w:p>
      <w:pPr/>
      <w:r>
        <w:rPr/>
        <w:t xml:space="preserve">статися допоки все не сталося</w:t>
      </w:r>
    </w:p>
    <w:p>
      <w:pPr/>
      <w:r>
        <w:rPr/>
        <w:t xml:space="preserve">здатися допоки самота</w:t>
      </w:r>
    </w:p>
    <w:p>
      <w:pPr/>
    </w:p>
    <w:p>
      <w:pPr/>
      <w:r>
        <w:rPr/>
        <w:t xml:space="preserve">і не хлібом — синьою вервечкою</w:t>
      </w:r>
    </w:p>
    <w:p>
      <w:pPr/>
      <w:r>
        <w:rPr/>
        <w:t xml:space="preserve">безконечних дідових церков</w:t>
      </w:r>
    </w:p>
    <w:p>
      <w:pPr/>
      <w:r>
        <w:rPr/>
        <w:t xml:space="preserve">тихо зупинитися над реченням</w:t>
      </w:r>
    </w:p>
    <w:p>
      <w:pPr/>
      <w:r>
        <w:rPr/>
        <w:t xml:space="preserve">і перечекати рубікон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потреба бути — все одразу... — Іван Андрусяк</dc:title>
  <dc:description/>
  <dc:subject/>
  <cp:keywords/>
  <cp:category/>
  <cp:lastModifiedBy/>
  <dcterms:created xsi:type="dcterms:W3CDTF">2025-01-21T09:04:05+00:00</dcterms:created>
  <dcterms:modified xsi:type="dcterms:W3CDTF">2025-01-21T09:04:05+00:00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