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тужить над долею світу</w:t>
      </w:r>
    </w:p>
    <w:p>
      <w:pPr/>
      <w:r>
        <w:rPr/>
        <w:t xml:space="preserve">від 10 до 13.20</w:t>
      </w:r>
    </w:p>
    <w:p>
      <w:pPr/>
      <w:r>
        <w:rPr/>
        <w:t xml:space="preserve">об 11.10</w:t>
      </w:r>
    </w:p>
    <w:p>
      <w:pPr/>
      <w:r>
        <w:rPr/>
        <w:t xml:space="preserve">іде до кльозету</w:t>
      </w:r>
    </w:p>
    <w:p>
      <w:pPr/>
      <w:r>
        <w:rPr/>
        <w:t xml:space="preserve">розстібає ширінку</w:t>
      </w:r>
    </w:p>
    <w:p>
      <w:pPr/>
      <w:r>
        <w:rPr/>
        <w:t xml:space="preserve">застібає ширінку</w:t>
      </w:r>
    </w:p>
    <w:p>
      <w:pPr/>
      <w:r>
        <w:rPr/>
        <w:t xml:space="preserve">вертається</w:t>
      </w:r>
    </w:p>
    <w:p>
      <w:pPr/>
      <w:r>
        <w:rPr/>
        <w:t xml:space="preserve">і "апять"</w:t>
      </w:r>
    </w:p>
    <w:p>
      <w:pPr/>
      <w:r>
        <w:rPr/>
        <w:t xml:space="preserve">тужить над долею світу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 — Іван Андрусяк</dc:title>
  <dc:description/>
  <dc:subject/>
  <cp:keywords/>
  <cp:category/>
  <cp:lastModifiedBy/>
  <dcterms:created xsi:type="dcterms:W3CDTF">2025-01-21T09:03:28+00:00</dcterms:created>
  <dcterms:modified xsi:type="dcterms:W3CDTF">2025-01-21T09:03:28+00:00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