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Надо мною...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me up at does…</w:t>
      </w:r>
    </w:p>
    <w:p>
      <w:pPr/>
    </w:p>
    <w:p>
      <w:pPr/>
      <w:r>
        <w:rPr/>
        <w:t xml:space="preserve">надо мною</w:t>
      </w:r>
    </w:p>
    <w:p>
      <w:pPr/>
    </w:p>
    <w:p>
      <w:pPr/>
      <w:r>
        <w:rPr/>
        <w:t xml:space="preserve">застигли меж поверхів</w:t>
      </w:r>
    </w:p>
    <w:p>
      <w:pPr/>
      <w:r>
        <w:rPr/>
        <w:t xml:space="preserve">шкляні очі</w:t>
      </w:r>
    </w:p>
    <w:p>
      <w:pPr/>
    </w:p>
    <w:p>
      <w:pPr/>
      <w:r>
        <w:rPr/>
        <w:t xml:space="preserve">отруєної миші</w:t>
      </w:r>
    </w:p>
    <w:p>
      <w:pPr/>
    </w:p>
    <w:p>
      <w:pPr/>
      <w:r>
        <w:rPr/>
        <w:t xml:space="preserve">тихо як жива</w:t>
      </w:r>
    </w:p>
    <w:p>
      <w:pPr/>
    </w:p>
    <w:p>
      <w:pPr/>
      <w:r>
        <w:rPr/>
        <w:t xml:space="preserve">що питає</w:t>
      </w:r>
    </w:p>
    <w:p>
      <w:pPr/>
      <w:r>
        <w:rPr/>
        <w:t xml:space="preserve">ти загубив тут</w:t>
      </w:r>
    </w:p>
    <w:p>
      <w:pPr/>
    </w:p>
    <w:p>
      <w:pPr/>
      <w:r>
        <w:rPr/>
        <w:t xml:space="preserve">не відаєш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Надо мною... — Іван Андрусяк</dc:title>
  <dc:description/>
  <dc:subject/>
  <cp:keywords/>
  <cp:category/>
  <cp:lastModifiedBy/>
  <dcterms:created xsi:type="dcterms:W3CDTF">2025-01-21T09:03:39+00:00</dcterms:created>
  <dcterms:modified xsi:type="dcterms:W3CDTF">2025-01-21T09:03:39+00:00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