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Поети втікають від знуджених полчищ...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Толікові Дністровому</w:t>
      </w:r>
    </w:p>
    <w:p>
      <w:pPr/>
    </w:p>
    <w:p>
      <w:pPr/>
      <w:r>
        <w:rPr/>
        <w:t xml:space="preserve">поети втікають від знуджених полчищ</w:t>
      </w:r>
    </w:p>
    <w:p>
      <w:pPr/>
      <w:r>
        <w:rPr/>
        <w:t xml:space="preserve">їм втомлені кості ніхто не полоще</w:t>
      </w:r>
    </w:p>
    <w:p>
      <w:pPr/>
      <w:r>
        <w:rPr/>
        <w:t xml:space="preserve">заладили знову останні чи перші</w:t>
      </w:r>
    </w:p>
    <w:p>
      <w:pPr/>
      <w:r>
        <w:rPr/>
        <w:t xml:space="preserve">на голій долоні червоні черешні</w:t>
      </w:r>
    </w:p>
    <w:p>
      <w:pPr/>
      <w:r>
        <w:rPr/>
        <w:t xml:space="preserve">губата подушка вкривається потом</w:t>
      </w:r>
    </w:p>
    <w:p>
      <w:pPr/>
      <w:r>
        <w:rPr/>
        <w:t xml:space="preserve">блукає по світу глобальна скорбота</w:t>
      </w:r>
    </w:p>
    <w:p>
      <w:pPr/>
      <w:r>
        <w:rPr/>
        <w:t xml:space="preserve">і вірить не вірить і любить не любить</w:t>
      </w:r>
    </w:p>
    <w:p>
      <w:pPr/>
      <w:r>
        <w:rPr/>
        <w:t xml:space="preserve">що в кожного слова покусані губи</w:t>
      </w:r>
    </w:p>
    <w:p>
      <w:pPr/>
    </w:p>
    <w:p>
      <w:pPr/>
      <w:r>
        <w:rPr/>
        <w:t xml:space="preserve">поети повинні шукати ґяура</w:t>
      </w:r>
    </w:p>
    <w:p>
      <w:pPr/>
      <w:r>
        <w:rPr/>
        <w:t xml:space="preserve">їм горло надточує птаха похмура</w:t>
      </w:r>
    </w:p>
    <w:p>
      <w:pPr/>
      <w:r>
        <w:rPr/>
        <w:t xml:space="preserve">подзьобані гланди і горла роздерті</w:t>
      </w:r>
    </w:p>
    <w:p>
      <w:pPr/>
      <w:r>
        <w:rPr/>
        <w:t xml:space="preserve">кому дарувати цей шанс на безсмертя</w:t>
      </w:r>
    </w:p>
    <w:p>
      <w:pPr/>
      <w:r>
        <w:rPr/>
        <w:t xml:space="preserve">цей витвір уяви ці чари за чару</w:t>
      </w:r>
    </w:p>
    <w:p>
      <w:pPr/>
      <w:r>
        <w:rPr/>
        <w:t xml:space="preserve">печально гойдати причинну почвару</w:t>
      </w:r>
    </w:p>
    <w:p>
      <w:pPr/>
      <w:r>
        <w:rPr/>
        <w:t xml:space="preserve">платня невелика та й ціни помірні</w:t>
      </w:r>
    </w:p>
    <w:p>
      <w:pPr/>
      <w:r>
        <w:rPr/>
        <w:t xml:space="preserve">отак на землі й розплодились невірні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Поети втікають від знуджених полчищ... — Іван Андрусяк</dc:title>
  <dc:description/>
  <dc:subject/>
  <cp:keywords/>
  <cp:category/>
  <cp:lastModifiedBy/>
  <dcterms:created xsi:type="dcterms:W3CDTF">2025-01-21T08:46:07+00:00</dcterms:created>
  <dcterms:modified xsi:type="dcterms:W3CDTF">2025-01-21T08:46:07+00:00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