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Є місце де вода не приживається...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є місце де вода не приживається</w:t>
      </w:r>
    </w:p>
    <w:p>
      <w:pPr/>
      <w:r>
        <w:rPr/>
        <w:t xml:space="preserve">гаряча цвіль не втримує слова</w:t>
      </w:r>
    </w:p>
    <w:p>
      <w:pPr/>
      <w:r>
        <w:rPr/>
        <w:t xml:space="preserve">як чорний танець гордого китайця</w:t>
      </w:r>
    </w:p>
    <w:p>
      <w:pPr/>
      <w:r>
        <w:rPr/>
        <w:t xml:space="preserve">його печаль по череву сплива</w:t>
      </w:r>
    </w:p>
    <w:p>
      <w:pPr/>
    </w:p>
    <w:p>
      <w:pPr/>
      <w:r>
        <w:rPr/>
        <w:t xml:space="preserve">є місце твору — ген аж поза титрами</w:t>
      </w:r>
    </w:p>
    <w:p>
      <w:pPr/>
      <w:r>
        <w:rPr/>
        <w:t xml:space="preserve">коли фуршетом зафіксують шок</w:t>
      </w:r>
    </w:p>
    <w:p>
      <w:pPr/>
      <w:r>
        <w:rPr/>
        <w:t xml:space="preserve">поети повипалювали титули</w:t>
      </w:r>
    </w:p>
    <w:p>
      <w:pPr/>
      <w:r>
        <w:rPr/>
        <w:t xml:space="preserve">на голих грудях відданих жінок</w:t>
      </w:r>
    </w:p>
    <w:p>
      <w:pPr/>
    </w:p>
    <w:p>
      <w:pPr/>
      <w:r>
        <w:rPr/>
        <w:t xml:space="preserve">їм легко плисти — їм потятим хвилею</w:t>
      </w:r>
    </w:p>
    <w:p>
      <w:pPr/>
      <w:r>
        <w:rPr/>
        <w:t xml:space="preserve">уже ніяка мрія не страшна</w:t>
      </w:r>
    </w:p>
    <w:p>
      <w:pPr/>
      <w:r>
        <w:rPr/>
        <w:t xml:space="preserve">коли їх пальці вивернуться з вирію</w:t>
      </w:r>
    </w:p>
    <w:p>
      <w:pPr/>
      <w:r>
        <w:rPr/>
        <w:t xml:space="preserve">усіх змете зі столу старшина</w:t>
      </w:r>
    </w:p>
    <w:p>
      <w:pPr/>
    </w:p>
    <w:p>
      <w:pPr/>
      <w:r>
        <w:rPr/>
        <w:t xml:space="preserve">і буде тільки місце під портретами</w:t>
      </w:r>
    </w:p>
    <w:p>
      <w:pPr/>
      <w:r>
        <w:rPr/>
        <w:t xml:space="preserve">вода не гнеться піниться вода</w:t>
      </w:r>
    </w:p>
    <w:p>
      <w:pPr/>
      <w:r>
        <w:rPr/>
        <w:t xml:space="preserve">хорує час поетом над поетами</w:t>
      </w:r>
    </w:p>
    <w:p>
      <w:pPr/>
      <w:r>
        <w:rPr/>
        <w:t xml:space="preserve">мені не жаль я кожного віддам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 місце де вода не приживається... — Іван Андрусяк</dc:title>
  <dc:description/>
  <dc:subject/>
  <cp:keywords/>
  <cp:category/>
  <cp:lastModifiedBy/>
  <dcterms:created xsi:type="dcterms:W3CDTF">2025-01-21T09:03:39+00:00</dcterms:created>
  <dcterms:modified xsi:type="dcterms:W3CDTF">2025-01-21T09:03:39+00:00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