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полтавських реколекцій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не з учених криниць на площах</w:t>
      </w:r>
    </w:p>
    <w:p>
      <w:pPr/>
      <w:r>
        <w:rPr/>
        <w:t xml:space="preserve">не з полотен в диму нічному</w:t>
      </w:r>
    </w:p>
    <w:p>
      <w:pPr/>
      <w:r>
        <w:rPr/>
        <w:t xml:space="preserve">ти визбируєш світ як мощі</w:t>
      </w:r>
    </w:p>
    <w:p>
      <w:pPr/>
      <w:r>
        <w:rPr/>
        <w:t xml:space="preserve">перманентного іподрому</w:t>
      </w:r>
    </w:p>
    <w:p>
      <w:pPr/>
    </w:p>
    <w:p>
      <w:pPr/>
      <w:r>
        <w:rPr/>
        <w:t xml:space="preserve">ласки вкритих блідою шкірою</w:t>
      </w:r>
    </w:p>
    <w:p>
      <w:pPr/>
      <w:r>
        <w:rPr/>
        <w:t xml:space="preserve">недоторкані вийдуть в сад</w:t>
      </w:r>
    </w:p>
    <w:p>
      <w:pPr/>
      <w:r>
        <w:rPr/>
        <w:t xml:space="preserve">я губами тебе вимірюю</w:t>
      </w:r>
    </w:p>
    <w:p>
      <w:pPr/>
      <w:r>
        <w:rPr/>
        <w:t xml:space="preserve">кожну матрицю дописав</w:t>
      </w:r>
    </w:p>
    <w:p>
      <w:pPr/>
    </w:p>
    <w:p>
      <w:pPr/>
      <w:r>
        <w:rPr/>
        <w:t xml:space="preserve">кожний волос погнутий змучено</w:t>
      </w:r>
    </w:p>
    <w:p>
      <w:pPr/>
      <w:r>
        <w:rPr/>
        <w:t xml:space="preserve">в тремі виходу поза круг</w:t>
      </w:r>
    </w:p>
    <w:p>
      <w:pPr/>
      <w:r>
        <w:rPr/>
        <w:t xml:space="preserve">не перейдуть сліди за учнями</w:t>
      </w:r>
    </w:p>
    <w:p>
      <w:pPr/>
      <w:r>
        <w:rPr/>
        <w:t xml:space="preserve">відображенням під кору</w:t>
      </w:r>
    </w:p>
    <w:p>
      <w:pPr/>
    </w:p>
    <w:p>
      <w:pPr/>
      <w:r>
        <w:rPr/>
        <w:t xml:space="preserve">ламко слухати риб на прив'язі</w:t>
      </w:r>
    </w:p>
    <w:p>
      <w:pPr/>
      <w:r>
        <w:rPr/>
        <w:t xml:space="preserve">лиш покута як фризієр</w:t>
      </w:r>
    </w:p>
    <w:p>
      <w:pPr/>
      <w:r>
        <w:rPr/>
        <w:t xml:space="preserve">похизується трохи ризами</w:t>
      </w:r>
    </w:p>
    <w:p>
      <w:pPr/>
      <w:r>
        <w:rPr/>
        <w:t xml:space="preserve">і під ножиці розіллє</w:t>
      </w:r>
    </w:p>
    <w:p>
      <w:pPr/>
    </w:p>
    <w:p>
      <w:pPr/>
      <w:r>
        <w:rPr/>
        <w:t xml:space="preserve">нерозбещену тугу вечора</w:t>
      </w:r>
    </w:p>
    <w:p>
      <w:pPr/>
      <w:r>
        <w:rPr/>
        <w:t xml:space="preserve">розпанахає алкоголь</w:t>
      </w:r>
    </w:p>
    <w:p>
      <w:pPr/>
      <w:r>
        <w:rPr/>
        <w:t xml:space="preserve">сад наш рухатися приречений</w:t>
      </w:r>
    </w:p>
    <w:p>
      <w:pPr/>
      <w:r>
        <w:rPr/>
        <w:t xml:space="preserve">у крові посади його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полтавських реколекцій — Іван Андрусяк</dc:title>
  <dc:description/>
  <dc:subject/>
  <cp:keywords/>
  <cp:category/>
  <cp:lastModifiedBy/>
  <dcterms:created xsi:type="dcterms:W3CDTF">2025-01-21T09:03:41+00:00</dcterms:created>
  <dcterms:modified xsi:type="dcterms:W3CDTF">2025-01-21T09:03:41+00:00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