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Щокасте дитинча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А щокасте дитинча</w:t>
      </w:r>
    </w:p>
    <w:p>
      <w:pPr/>
      <w:r>
        <w:rPr/>
        <w:t xml:space="preserve">грало з кицею в м’яча.</w:t>
      </w:r>
    </w:p>
    <w:p>
      <w:pPr/>
      <w:r>
        <w:rPr/>
        <w:t xml:space="preserve">М’яч до киці підкотило –</w:t>
      </w:r>
    </w:p>
    <w:p>
      <w:pPr/>
      <w:r>
        <w:rPr/>
        <w:t xml:space="preserve">киця хвостиком відбила.</w:t>
      </w:r>
    </w:p>
    <w:p>
      <w:pPr/>
    </w:p>
    <w:p>
      <w:pPr/>
      <w:r>
        <w:rPr/>
        <w:t xml:space="preserve">Дитинча щокасте,</w:t>
      </w:r>
    </w:p>
    <w:p>
      <w:pPr/>
      <w:r>
        <w:rPr/>
        <w:t xml:space="preserve">ще й бурундучасте!</w:t>
      </w:r>
    </w:p>
    <w:p>
      <w:pPr/>
    </w:p>
    <w:p>
      <w:pPr/>
      <w:r>
        <w:rPr/>
        <w:t xml:space="preserve">А щокасте дитинча</w:t>
      </w:r>
    </w:p>
    <w:p>
      <w:pPr/>
      <w:r>
        <w:rPr/>
        <w:t xml:space="preserve">танцювало ча-ча-ча…</w:t>
      </w:r>
    </w:p>
    <w:p>
      <w:pPr/>
      <w:r>
        <w:rPr/>
        <w:t xml:space="preserve">На животику у тата</w:t>
      </w:r>
    </w:p>
    <w:p>
      <w:pPr/>
      <w:r>
        <w:rPr/>
        <w:t xml:space="preserve">дуже м’яко пострибати.</w:t>
      </w:r>
    </w:p>
    <w:p>
      <w:pPr/>
    </w:p>
    <w:p>
      <w:pPr/>
      <w:r>
        <w:rPr/>
        <w:t xml:space="preserve">Дитинча щокасте,</w:t>
      </w:r>
    </w:p>
    <w:p>
      <w:pPr/>
      <w:r>
        <w:rPr/>
        <w:t xml:space="preserve">ще й бурундучасте!</w:t>
      </w:r>
    </w:p>
    <w:p>
      <w:pPr/>
    </w:p>
    <w:p>
      <w:pPr/>
      <w:r>
        <w:rPr/>
        <w:t xml:space="preserve">А щокасте дитинча</w:t>
      </w:r>
    </w:p>
    <w:p>
      <w:pPr/>
      <w:r>
        <w:rPr/>
        <w:t xml:space="preserve">на столі знайшло ключа.</w:t>
      </w:r>
    </w:p>
    <w:p>
      <w:pPr/>
      <w:r>
        <w:rPr/>
        <w:t xml:space="preserve">– Не дотягнусь ним до вічка.</w:t>
      </w:r>
    </w:p>
    <w:p>
      <w:pPr/>
      <w:r>
        <w:rPr/>
        <w:t xml:space="preserve">Домалюй ключа, сестричко.</w:t>
      </w:r>
    </w:p>
    <w:p>
      <w:pPr/>
    </w:p>
    <w:p>
      <w:pPr/>
      <w:r>
        <w:rPr/>
        <w:t xml:space="preserve">Дитинча щокасте,</w:t>
      </w:r>
    </w:p>
    <w:p>
      <w:pPr/>
      <w:r>
        <w:rPr/>
        <w:t xml:space="preserve">ще й бурундучасте!</w:t>
      </w:r>
    </w:p>
    <w:p>
      <w:pPr/>
    </w:p>
    <w:p>
      <w:pPr/>
      <w:r>
        <w:rPr/>
        <w:t xml:space="preserve">А щокасте дитинча</w:t>
      </w:r>
    </w:p>
    <w:p>
      <w:pPr/>
      <w:r>
        <w:rPr/>
        <w:t xml:space="preserve">готувало калача.</w:t>
      </w:r>
    </w:p>
    <w:p>
      <w:pPr/>
      <w:r>
        <w:rPr/>
        <w:t xml:space="preserve">– Буде мамі на обід,</w:t>
      </w:r>
    </w:p>
    <w:p>
      <w:pPr/>
      <w:r>
        <w:rPr/>
        <w:t xml:space="preserve">лиш піску додам, як слід.</w:t>
      </w:r>
    </w:p>
    <w:p>
      <w:pPr/>
    </w:p>
    <w:p>
      <w:pPr/>
      <w:r>
        <w:rPr/>
        <w:t xml:space="preserve">Дитинча щокасте,</w:t>
      </w:r>
    </w:p>
    <w:p>
      <w:pPr/>
      <w:r>
        <w:rPr/>
        <w:t xml:space="preserve">ще й бурундучасте!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Щокасте дитинча — Іван Андрусяк</dc:title>
  <dc:description/>
  <dc:subject/>
  <cp:keywords/>
  <cp:category/>
  <cp:lastModifiedBy/>
  <dcterms:created xsi:type="dcterms:W3CDTF">2025-01-21T09:04:01+00:00</dcterms:created>
  <dcterms:modified xsi:type="dcterms:W3CDTF">2025-01-21T09:04:01+00:00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