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Тут навіть гуркіт трамвая – вечірніми дзвонами...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Тут навіть гуркіт трамвая – вечірніми дзвонами.</w:t>
      </w:r>
    </w:p>
    <w:p>
      <w:pPr/>
      <w:r>
        <w:rPr/>
        <w:t xml:space="preserve">Тут навіть дим – не гіркий , а солодко-солоний.</w:t>
      </w:r>
    </w:p>
    <w:p>
      <w:pPr/>
      <w:r>
        <w:rPr/>
        <w:t xml:space="preserve">Тут навіть мряка м’яка, як дитяча долоня.</w:t>
      </w:r>
    </w:p>
    <w:p>
      <w:pPr/>
    </w:p>
    <w:p>
      <w:pPr/>
      <w:r>
        <w:rPr/>
        <w:t xml:space="preserve">Тут кожна площа здіймається білою птахою.</w:t>
      </w:r>
    </w:p>
    <w:p>
      <w:pPr/>
      <w:r>
        <w:rPr/>
        <w:t xml:space="preserve">Тут кожне дерево пнеться до сонця над дахом.</w:t>
      </w:r>
    </w:p>
    <w:p>
      <w:pPr/>
      <w:r>
        <w:rPr/>
        <w:t xml:space="preserve">Тут кожна квітка твоїми губами пахне.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Тут навіть гуркіт трамвая – вечірніми дзвонами... — Мар'яна Савка</dc:title>
  <dc:description/>
  <dc:subject/>
  <cp:keywords/>
  <cp:category/>
  <cp:lastModifiedBy/>
  <dcterms:created xsi:type="dcterms:W3CDTF">2025-01-21T09:03:27+00:00</dcterms:created>
  <dcterms:modified xsi:type="dcterms:W3CDTF">2025-01-21T09:03:27+00:00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