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 – як кровотеча...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Вечір – як кровотеча.</w:t>
      </w:r>
    </w:p>
    <w:p>
      <w:pPr/>
      <w:r>
        <w:rPr/>
        <w:t xml:space="preserve">Вечір – підбитий птах.</w:t>
      </w:r>
    </w:p>
    <w:p>
      <w:pPr/>
      <w:r>
        <w:rPr/>
        <w:t xml:space="preserve">Хто там, далеко в снігах?</w:t>
      </w:r>
    </w:p>
    <w:p>
      <w:pPr/>
      <w:r>
        <w:rPr/>
        <w:t xml:space="preserve">То Іоан Предтеча.</w:t>
      </w:r>
    </w:p>
    <w:p>
      <w:pPr/>
    </w:p>
    <w:p>
      <w:pPr/>
      <w:r>
        <w:rPr/>
        <w:t xml:space="preserve">Пасма його по плечах</w:t>
      </w:r>
    </w:p>
    <w:p>
      <w:pPr/>
      <w:r>
        <w:rPr/>
        <w:t xml:space="preserve">Чорними б’ють крильми.</w:t>
      </w:r>
    </w:p>
    <w:p>
      <w:pPr/>
      <w:r>
        <w:rPr/>
        <w:t xml:space="preserve">Хто там серед зими?</w:t>
      </w:r>
    </w:p>
    <w:p>
      <w:pPr/>
      <w:r>
        <w:rPr/>
        <w:t xml:space="preserve">То Іоан Предтеча.</w:t>
      </w:r>
    </w:p>
    <w:p>
      <w:pPr/>
    </w:p>
    <w:p>
      <w:pPr/>
      <w:r>
        <w:rPr/>
        <w:t xml:space="preserve">Боже, зішли йому втечу.</w:t>
      </w:r>
    </w:p>
    <w:p>
      <w:pPr/>
      <w:r>
        <w:rPr/>
        <w:t xml:space="preserve">Стань із ним на межі.</w:t>
      </w:r>
    </w:p>
    <w:p>
      <w:pPr/>
      <w:r>
        <w:rPr/>
        <w:t xml:space="preserve">Чути – точать ножі</w:t>
      </w:r>
    </w:p>
    <w:p>
      <w:pPr/>
      <w:r>
        <w:rPr/>
        <w:t xml:space="preserve">На Іоана Предтечу.</w:t>
      </w:r>
    </w:p>
    <w:p>
      <w:pPr/>
    </w:p>
    <w:p>
      <w:pPr/>
      <w:r>
        <w:rPr/>
        <w:t xml:space="preserve">Поруч незримо стану.</w:t>
      </w:r>
    </w:p>
    <w:p>
      <w:pPr/>
      <w:r>
        <w:rPr/>
        <w:t xml:space="preserve">Вечір – підбитий птах.</w:t>
      </w:r>
    </w:p>
    <w:p>
      <w:pPr/>
      <w:r>
        <w:rPr/>
        <w:t xml:space="preserve">По багряних його слідах</w:t>
      </w:r>
    </w:p>
    <w:p>
      <w:pPr/>
      <w:r>
        <w:rPr/>
        <w:t xml:space="preserve">Ідемо до Йордану.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– як кровотеча... — Мар'яна Савка</dc:title>
  <dc:description/>
  <dc:subject/>
  <cp:keywords/>
  <cp:category/>
  <cp:lastModifiedBy/>
  <dcterms:created xsi:type="dcterms:W3CDTF">2025-01-21T08:33:01+00:00</dcterms:created>
  <dcterms:modified xsi:type="dcterms:W3CDTF">2025-01-21T08:33:01+00:00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