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Білоцвіт 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У серці віршів, як рясного цвіту</w:t>
      </w:r>
    </w:p>
    <w:p>
      <w:pPr/>
      <w:r>
        <w:rPr/>
        <w:t xml:space="preserve">На вишеньці весняної пори.</w:t>
      </w:r>
    </w:p>
    <w:p>
      <w:pPr/>
      <w:r>
        <w:rPr/>
        <w:t xml:space="preserve">Букети їх весні, зимі і літу</w:t>
      </w:r>
    </w:p>
    <w:p>
      <w:pPr/>
      <w:r>
        <w:rPr/>
        <w:t xml:space="preserve">Та й осені, коли усі двори</w:t>
      </w:r>
    </w:p>
    <w:p>
      <w:pPr/>
      <w:r>
        <w:rPr/>
        <w:t xml:space="preserve">Засипані багряним листопадом,</w:t>
      </w:r>
    </w:p>
    <w:p>
      <w:pPr/>
      <w:r>
        <w:rPr/>
        <w:t xml:space="preserve">Дарую на добро в щасливу мить.</w:t>
      </w:r>
    </w:p>
    <w:p>
      <w:pPr/>
      <w:r>
        <w:rPr/>
        <w:t xml:space="preserve">Край України видається садом,</w:t>
      </w:r>
    </w:p>
    <w:p>
      <w:pPr/>
      <w:r>
        <w:rPr/>
        <w:t xml:space="preserve">В якому вірш, як ластівка летить.</w:t>
      </w:r>
    </w:p>
    <w:p>
      <w:pPr/>
      <w:r>
        <w:rPr/>
        <w:t xml:space="preserve">Поезіє, країно понадхмарна,</w:t>
      </w:r>
    </w:p>
    <w:p>
      <w:pPr/>
      <w:r>
        <w:rPr/>
        <w:t xml:space="preserve">Ти – українські рідні небеса!</w:t>
      </w:r>
    </w:p>
    <w:p>
      <w:pPr/>
      <w:r>
        <w:rPr/>
        <w:t xml:space="preserve">Щоранку сонцем золотим немарно</w:t>
      </w:r>
    </w:p>
    <w:p>
      <w:pPr/>
      <w:r>
        <w:rPr/>
        <w:t xml:space="preserve">Осяяна твоя ясна краса!</w:t>
      </w:r>
    </w:p>
    <w:p>
      <w:pPr/>
      <w:r>
        <w:rPr/>
        <w:t xml:space="preserve">Бо наш народ, що на добро багатий,</w:t>
      </w:r>
    </w:p>
    <w:p>
      <w:pPr/>
      <w:r>
        <w:rPr/>
        <w:t xml:space="preserve">Поезію, як душу береже.</w:t>
      </w:r>
    </w:p>
    <w:p>
      <w:pPr/>
      <w:r>
        <w:rPr/>
        <w:t xml:space="preserve">Його пісні – то справжнє диво, свято</w:t>
      </w:r>
    </w:p>
    <w:p>
      <w:pPr/>
      <w:r>
        <w:rPr/>
        <w:t xml:space="preserve">І джерело всіх наших віршів же.</w:t>
      </w:r>
    </w:p>
    <w:p>
      <w:pPr/>
      <w:r>
        <w:rPr/>
        <w:t xml:space="preserve">Поезіє! Ти в серці цвіт і небо!</w:t>
      </w:r>
    </w:p>
    <w:p>
      <w:pPr/>
      <w:r>
        <w:rPr/>
        <w:t xml:space="preserve">Ти в кожного – як щастя, як любов.</w:t>
      </w:r>
    </w:p>
    <w:p>
      <w:pPr/>
      <w:r>
        <w:rPr/>
        <w:t xml:space="preserve">Є в українців з давніх пір потреба</w:t>
      </w:r>
    </w:p>
    <w:p>
      <w:pPr/>
      <w:r>
        <w:rPr/>
        <w:t xml:space="preserve">До віршів долучатись знов і знов!</w:t>
      </w:r>
    </w:p>
    <w:p>
      <w:pPr/>
      <w:r>
        <w:rPr/>
        <w:t xml:space="preserve">Свої пісні дарую всім на радість,</w:t>
      </w:r>
    </w:p>
    <w:p>
      <w:pPr/>
      <w:r>
        <w:rPr/>
        <w:t xml:space="preserve">На добру долю, на кохання цвіт,</w:t>
      </w:r>
    </w:p>
    <w:p>
      <w:pPr/>
      <w:r>
        <w:rPr/>
        <w:t xml:space="preserve">Щоб не торкнулась вас, як сажа, заздрість,</w:t>
      </w:r>
    </w:p>
    <w:p>
      <w:pPr/>
      <w:r>
        <w:rPr/>
        <w:t xml:space="preserve">Щоб ви жили щасливих сотню літ!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Білоцвіт поезії — Олександра Бурбело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