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терпів свою душу. Страх. Бруд...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терпів свою душу. Страх. Бруд.</w:t>
      </w:r>
    </w:p>
    <w:p>
      <w:pPr/>
      <w:r>
        <w:rPr/>
        <w:t xml:space="preserve">Прошепочу: "Це як над убогою</w:t>
      </w:r>
    </w:p>
    <w:p>
      <w:pPr/>
      <w:r>
        <w:rPr/>
        <w:t xml:space="preserve">поглумитись. На божий суд</w:t>
      </w:r>
    </w:p>
    <w:p>
      <w:pPr/>
      <w:r>
        <w:rPr/>
        <w:t xml:space="preserve">не йди своєю дорогою".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терпів свою душу. Страх. Бруд...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