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знаю, від чого я гину...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Я знаю, від чого я гину.</w:t>
      </w:r>
    </w:p>
    <w:p>
      <w:pPr/>
      <w:r>
        <w:rPr/>
        <w:t xml:space="preserve">В годину крикливу й глуху</w:t>
      </w:r>
    </w:p>
    <w:p>
      <w:pPr/>
      <w:r>
        <w:rPr/>
        <w:t xml:space="preserve">я крові чужої краплину</w:t>
      </w:r>
    </w:p>
    <w:p>
      <w:pPr/>
      <w:r>
        <w:rPr/>
        <w:t xml:space="preserve">не злижу, як звір, на снігу.</w:t>
      </w:r>
    </w:p>
    <w:p>
      <w:pPr/>
    </w:p>
    <w:p>
      <w:pPr/>
      <w:r>
        <w:rPr/>
        <w:t xml:space="preserve">Коли я прощаюся з вами,</w:t>
      </w:r>
    </w:p>
    <w:p>
      <w:pPr/>
      <w:r>
        <w:rPr/>
        <w:t xml:space="preserve">сухі облизавши уста,</w:t>
      </w:r>
    </w:p>
    <w:p>
      <w:pPr/>
      <w:r>
        <w:rPr/>
        <w:t xml:space="preserve">сповитими матір'ю снами</w:t>
      </w:r>
    </w:p>
    <w:p>
      <w:pPr/>
      <w:r>
        <w:rPr/>
        <w:t xml:space="preserve">душа моя зла зароста.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знаю, від чого я гину... — Василь Герасим'юк</dc:title>
  <dc:description/>
  <dc:subject/>
  <cp:keywords/>
  <cp:category/>
  <cp:lastModifiedBy/>
  <dcterms:created xsi:type="dcterms:W3CDTF">2025-01-21T09:07:59+00:00</dcterms:created>
  <dcterms:modified xsi:type="dcterms:W3CDTF">2025-01-21T09:07:59+00:00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