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Тут ліс повалений лежав...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Тут ліс повалений лежав,</w:t>
      </w:r>
    </w:p>
    <w:p>
      <w:pPr/>
      <w:r>
        <w:rPr/>
        <w:t xml:space="preserve">гіллям трупіни прикривав</w:t>
      </w:r>
    </w:p>
    <w:p>
      <w:pPr/>
      <w:r>
        <w:rPr/>
        <w:t xml:space="preserve">немовби сам себе чімхав</w:t>
      </w:r>
    </w:p>
    <w:p>
      <w:pPr/>
      <w:r>
        <w:rPr/>
        <w:t xml:space="preserve">і падав, де стояв.</w:t>
      </w:r>
    </w:p>
    <w:p>
      <w:pPr/>
    </w:p>
    <w:p>
      <w:pPr/>
      <w:r>
        <w:rPr/>
        <w:t xml:space="preserve">Тоді настала тут весна,</w:t>
      </w:r>
    </w:p>
    <w:p>
      <w:pPr/>
      <w:r>
        <w:rPr/>
        <w:t xml:space="preserve">змагались води і вітри,</w:t>
      </w:r>
    </w:p>
    <w:p>
      <w:pPr/>
      <w:r>
        <w:rPr/>
        <w:t xml:space="preserve">і в сонці зблиснула згори</w:t>
      </w:r>
    </w:p>
    <w:p>
      <w:pPr/>
      <w:r>
        <w:rPr/>
        <w:t xml:space="preserve">сокира замашна!</w:t>
      </w:r>
    </w:p>
    <w:p>
      <w:pPr/>
    </w:p>
    <w:p>
      <w:pPr/>
      <w:r>
        <w:rPr/>
        <w:t xml:space="preserve">Вже я: "Дитину забери!" –</w:t>
      </w:r>
    </w:p>
    <w:p>
      <w:pPr/>
      <w:r>
        <w:rPr/>
        <w:t xml:space="preserve">кричу очима діда з дна</w:t>
      </w:r>
    </w:p>
    <w:p>
      <w:pPr/>
      <w:r>
        <w:rPr/>
        <w:t xml:space="preserve">старого міста.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Тут ліс повалений лежав... — Василь Герасим'юк</dc:title>
  <dc:description/>
  <dc:subject/>
  <cp:keywords/>
  <cp:category/>
  <cp:lastModifiedBy/>
  <dcterms:created xsi:type="dcterms:W3CDTF">2025-01-21T08:43:48+00:00</dcterms:created>
  <dcterms:modified xsi:type="dcterms:W3CDTF">2025-01-21T08:43:48+00:00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