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Все відбулося. Вже пора й додому...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Все відбулося. Вже пора й додому.</w:t>
      </w:r>
    </w:p>
    <w:p>
      <w:pPr/>
      <w:r>
        <w:rPr/>
        <w:t xml:space="preserve">Знов, правдолюбці, бачив, слухав вас.</w:t>
      </w:r>
    </w:p>
    <w:p>
      <w:pPr/>
      <w:r>
        <w:rPr/>
        <w:t xml:space="preserve">Ви нагадали: "Бавитись не час.</w:t>
      </w:r>
    </w:p>
    <w:p>
      <w:pPr/>
      <w:r>
        <w:rPr/>
        <w:t xml:space="preserve">Все по живому, хлопче, по живому".</w:t>
      </w:r>
    </w:p>
    <w:p>
      <w:pPr/>
    </w:p>
    <w:p>
      <w:pPr/>
      <w:r>
        <w:rPr/>
        <w:t xml:space="preserve">О, ви зуміли правду воскресити,</w:t>
      </w:r>
    </w:p>
    <w:p>
      <w:pPr/>
      <w:r>
        <w:rPr/>
        <w:t xml:space="preserve">допоки молоді "ні се, ні те",</w:t>
      </w:r>
    </w:p>
    <w:p>
      <w:pPr/>
      <w:r>
        <w:rPr/>
        <w:t xml:space="preserve">й тепер з безсмертним співом летите</w:t>
      </w:r>
    </w:p>
    <w:p>
      <w:pPr/>
      <w:r>
        <w:rPr/>
        <w:t xml:space="preserve">до гнізд, в недавні роки міцно звитих.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Все відбулося. Вже пора й додому... — Василь Герасим'юк</dc:title>
  <dc:description/>
  <dc:subject/>
  <cp:keywords/>
  <cp:category/>
  <cp:lastModifiedBy/>
  <dcterms:created xsi:type="dcterms:W3CDTF">2025-01-21T08:43:50+00:00</dcterms:created>
  <dcterms:modified xsi:type="dcterms:W3CDTF">2025-01-21T08:43:50+00:00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