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Сімейна хроніка. початок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Хіба не вигідно</w:t>
      </w:r>
    </w:p>
    <w:p>
      <w:pPr/>
      <w:r>
        <w:rPr/>
        <w:t xml:space="preserve">дві давні гуцульські родини</w:t>
      </w:r>
    </w:p>
    <w:p>
      <w:pPr/>
      <w:r>
        <w:rPr/>
        <w:t xml:space="preserve">(трохи в неповному складі)</w:t>
      </w:r>
    </w:p>
    <w:p>
      <w:pPr/>
      <w:r>
        <w:rPr/>
        <w:t xml:space="preserve">поселити</w:t>
      </w:r>
    </w:p>
    <w:p>
      <w:pPr/>
      <w:r>
        <w:rPr/>
        <w:t xml:space="preserve">на одних двоповерхових нарах</w:t>
      </w:r>
    </w:p>
    <w:p>
      <w:pPr/>
      <w:r>
        <w:rPr/>
        <w:t xml:space="preserve">у бараці в Караганді? –</w:t>
      </w:r>
    </w:p>
    <w:p>
      <w:pPr/>
      <w:r>
        <w:rPr/>
        <w:t xml:space="preserve">холодна зима сорок сьомого</w:t>
      </w:r>
    </w:p>
    <w:p>
      <w:pPr/>
      <w:r>
        <w:rPr/>
        <w:t xml:space="preserve">буде для них теплішою.</w:t>
      </w:r>
    </w:p>
    <w:p>
      <w:pPr/>
    </w:p>
    <w:p>
      <w:pPr/>
      <w:r>
        <w:rPr/>
        <w:t xml:space="preserve">Хоч за ними залишено</w:t>
      </w:r>
    </w:p>
    <w:p>
      <w:pPr/>
      <w:r>
        <w:rPr/>
        <w:t xml:space="preserve">єдине право – на тиф,</w:t>
      </w:r>
    </w:p>
    <w:p>
      <w:pPr/>
      <w:r>
        <w:rPr/>
        <w:t xml:space="preserve">зате мудро враховано психологію:</w:t>
      </w:r>
    </w:p>
    <w:p>
      <w:pPr/>
      <w:r>
        <w:rPr/>
        <w:t xml:space="preserve">у горах теж так живуть –</w:t>
      </w:r>
    </w:p>
    <w:p>
      <w:pPr/>
      <w:r>
        <w:rPr/>
        <w:t xml:space="preserve">на горі і на долині.</w:t>
      </w:r>
    </w:p>
    <w:p>
      <w:pPr/>
    </w:p>
    <w:p>
      <w:pPr/>
      <w:r>
        <w:rPr/>
        <w:t xml:space="preserve">Є свої переваги:</w:t>
      </w:r>
    </w:p>
    <w:p>
      <w:pPr/>
      <w:r>
        <w:rPr/>
        <w:t xml:space="preserve">частіше аніж раз на рік</w:t>
      </w:r>
    </w:p>
    <w:p>
      <w:pPr/>
      <w:r>
        <w:rPr/>
        <w:t xml:space="preserve">(на Великдень біля церкви)</w:t>
      </w:r>
    </w:p>
    <w:p>
      <w:pPr/>
      <w:r>
        <w:rPr/>
        <w:t xml:space="preserve">можна мирно побесідувати.</w:t>
      </w:r>
    </w:p>
    <w:p>
      <w:pPr/>
    </w:p>
    <w:p>
      <w:pPr/>
      <w:r>
        <w:rPr/>
        <w:t xml:space="preserve">Одне слово, жити можна,</w:t>
      </w:r>
    </w:p>
    <w:p>
      <w:pPr/>
      <w:r>
        <w:rPr/>
        <w:t xml:space="preserve">тільки б дитя на горі</w:t>
      </w:r>
    </w:p>
    <w:p>
      <w:pPr/>
      <w:r>
        <w:rPr/>
        <w:t xml:space="preserve">не замерзало уві сні,</w:t>
      </w:r>
    </w:p>
    <w:p>
      <w:pPr/>
      <w:r>
        <w:rPr/>
        <w:t xml:space="preserve">бо остання грудка захованого цукру</w:t>
      </w:r>
    </w:p>
    <w:p>
      <w:pPr/>
      <w:r>
        <w:rPr/>
        <w:t xml:space="preserve">розмокне на долині.</w:t>
      </w:r>
    </w:p>
    <w:p>
      <w:pPr/>
    </w:p>
    <w:p>
      <w:pPr/>
      <w:r>
        <w:rPr/>
        <w:t xml:space="preserve">Але все ж усім добре,</w:t>
      </w:r>
    </w:p>
    <w:p>
      <w:pPr/>
      <w:r>
        <w:rPr/>
        <w:t xml:space="preserve">особливо легіню і дівчині,</w:t>
      </w:r>
    </w:p>
    <w:p>
      <w:pPr/>
      <w:r>
        <w:rPr/>
        <w:t xml:space="preserve">та й двом матерям, звісно,</w:t>
      </w:r>
    </w:p>
    <w:p>
      <w:pPr/>
      <w:r>
        <w:rPr/>
        <w:t xml:space="preserve">бо як встане одна опівночі</w:t>
      </w:r>
    </w:p>
    <w:p>
      <w:pPr/>
      <w:r>
        <w:rPr/>
        <w:t xml:space="preserve">до тільної корови,</w:t>
      </w:r>
    </w:p>
    <w:p>
      <w:pPr/>
      <w:r>
        <w:rPr/>
        <w:t xml:space="preserve">то друга зможе відрадити:</w:t>
      </w:r>
    </w:p>
    <w:p>
      <w:pPr/>
    </w:p>
    <w:p>
      <w:pPr/>
      <w:r>
        <w:rPr/>
        <w:t xml:space="preserve">до стайні прокуравської – далеко,</w:t>
      </w:r>
    </w:p>
    <w:p>
      <w:pPr/>
      <w:r>
        <w:rPr/>
        <w:t xml:space="preserve">та якби не підписались на довічне поселення,</w:t>
      </w:r>
    </w:p>
    <w:p>
      <w:pPr/>
      <w:r>
        <w:rPr/>
        <w:t xml:space="preserve">добігла б, мабуть,</w:t>
      </w:r>
    </w:p>
    <w:p>
      <w:pPr/>
      <w:r>
        <w:rPr/>
        <w:t xml:space="preserve">і на світанку в барак</w:t>
      </w:r>
    </w:p>
    <w:p>
      <w:pPr/>
      <w:r>
        <w:rPr/>
        <w:t xml:space="preserve">маленьке теля внесла 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Сімейна хроніка. початок — Василь Герасим'юк</dc:title>
  <dc:description/>
  <dc:subject/>
  <cp:keywords/>
  <cp:category/>
  <cp:lastModifiedBy/>
  <dcterms:created xsi:type="dcterms:W3CDTF">2025-01-21T08:43:52+00:00</dcterms:created>
  <dcterms:modified xsi:type="dcterms:W3CDTF">2025-01-21T08:43:52+00:00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