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 на світанку стих...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Дощ на світанку стих,</w:t>
      </w:r>
    </w:p>
    <w:p>
      <w:pPr/>
    </w:p>
    <w:p>
      <w:pPr/>
      <w:r>
        <w:rPr/>
        <w:t xml:space="preserve">але за мить</w:t>
      </w:r>
    </w:p>
    <w:p>
      <w:pPr/>
    </w:p>
    <w:p>
      <w:pPr/>
      <w:r>
        <w:rPr/>
        <w:t xml:space="preserve">вія перейшов у вариво огненне.</w:t>
      </w:r>
    </w:p>
    <w:p>
      <w:pPr/>
      <w:r>
        <w:rPr/>
        <w:t xml:space="preserve">Сполохано ти горнешся до мене,</w:t>
      </w:r>
    </w:p>
    <w:p>
      <w:pPr/>
      <w:r>
        <w:rPr/>
        <w:t xml:space="preserve">а я тебе не можу захистить…</w:t>
      </w:r>
    </w:p>
    <w:p>
      <w:pPr/>
    </w:p>
    <w:p>
      <w:pPr/>
      <w:r>
        <w:rPr/>
        <w:t xml:space="preserve">Усе – як у пророцтві. Все. Однак</w:t>
      </w:r>
    </w:p>
    <w:p>
      <w:pPr/>
      <w:r>
        <w:rPr/>
        <w:t xml:space="preserve">здалось мені, що це було вже.</w:t>
      </w:r>
    </w:p>
    <w:p>
      <w:pPr/>
    </w:p>
    <w:p>
      <w:pPr/>
      <w:r>
        <w:rPr/>
        <w:t xml:space="preserve">Наче</w:t>
      </w:r>
    </w:p>
    <w:p>
      <w:pPr/>
    </w:p>
    <w:p>
      <w:pPr/>
      <w:r>
        <w:rPr/>
        <w:t xml:space="preserve">я чув цей грім, я це шаленство бачив,</w:t>
      </w:r>
    </w:p>
    <w:p>
      <w:pPr/>
      <w:r>
        <w:rPr/>
        <w:t xml:space="preserve">я стан цей знаю:</w:t>
      </w:r>
    </w:p>
    <w:p>
      <w:pPr/>
    </w:p>
    <w:p>
      <w:pPr/>
      <w:r>
        <w:rPr/>
        <w:t xml:space="preserve">це не крах, а знак.</w:t>
      </w:r>
    </w:p>
    <w:p>
      <w:pPr/>
    </w:p>
    <w:p>
      <w:pPr/>
      <w:r>
        <w:rPr/>
        <w:t xml:space="preserve">Хто грає світом? На яких правах?</w:t>
      </w:r>
    </w:p>
    <w:p>
      <w:pPr/>
      <w:r>
        <w:rPr/>
        <w:t xml:space="preserve">Чому не скажеш?1</w:t>
      </w:r>
    </w:p>
    <w:p>
      <w:pPr/>
    </w:p>
    <w:p>
      <w:pPr/>
      <w:r>
        <w:rPr/>
        <w:t xml:space="preserve">Та невже нам, темним,</w:t>
      </w:r>
    </w:p>
    <w:p>
      <w:pPr/>
    </w:p>
    <w:p>
      <w:pPr/>
      <w:r>
        <w:rPr/>
        <w:t xml:space="preserve">очистившись і полум'ям пекельним,</w:t>
      </w:r>
    </w:p>
    <w:p>
      <w:pPr/>
      <w:r>
        <w:rPr/>
        <w:t xml:space="preserve">воскреснути з олжею на устах?!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 на світанку стих... — Василь Герасим'юк</dc:title>
  <dc:description/>
  <dc:subject/>
  <cp:keywords/>
  <cp:category/>
  <cp:lastModifiedBy/>
  <dcterms:created xsi:type="dcterms:W3CDTF">2025-01-20T14:06:39+00:00</dcterms:created>
  <dcterms:modified xsi:type="dcterms:W3CDTF">2025-01-20T14:06:39+00:00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