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Замість колискової для доні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Ой упало яблучко і покотилося,</w:t>
      </w:r>
    </w:p>
    <w:p>
      <w:pPr/>
      <w:r>
        <w:rPr/>
        <w:t xml:space="preserve">Я змахнула вітами і зажурилася,</w:t>
      </w:r>
    </w:p>
    <w:p>
      <w:pPr/>
      <w:r>
        <w:rPr/>
        <w:t xml:space="preserve">Я шукала яблучко – листя зелене –</w:t>
      </w:r>
    </w:p>
    <w:p>
      <w:pPr/>
      <w:r>
        <w:rPr/>
        <w:t xml:space="preserve">А воно котилося далі від мене.</w:t>
      </w:r>
    </w:p>
    <w:p>
      <w:pPr/>
      <w:r>
        <w:rPr/>
        <w:t xml:space="preserve">Занудилось яблучко в маминому небі,</w:t>
      </w:r>
    </w:p>
    <w:p>
      <w:pPr/>
      <w:r>
        <w:rPr/>
        <w:t xml:space="preserve">Час прийшов – і доленьку пошукати треба,,</w:t>
      </w:r>
    </w:p>
    <w:p>
      <w:pPr/>
      <w:r>
        <w:rPr/>
        <w:t xml:space="preserve">і уже не втримати, не вернути –</w:t>
      </w:r>
    </w:p>
    <w:p>
      <w:pPr/>
      <w:r>
        <w:rPr/>
        <w:t xml:space="preserve">Ой тривожно-солодко яблунькою бути!</w:t>
      </w:r>
    </w:p>
    <w:p>
      <w:pPr/>
      <w:r>
        <w:rPr/>
        <w:t xml:space="preserve">Пройдуть дні печальнії, пройдуть веселі,</w:t>
      </w:r>
    </w:p>
    <w:p>
      <w:pPr/>
      <w:r>
        <w:rPr/>
        <w:t xml:space="preserve">Зронить моє яблучко зернятко в землю,</w:t>
      </w:r>
    </w:p>
    <w:p>
      <w:pPr/>
      <w:r>
        <w:rPr/>
        <w:t xml:space="preserve">Стане-подивується з того немало:</w:t>
      </w:r>
    </w:p>
    <w:p>
      <w:pPr/>
      <w:r>
        <w:rPr/>
        <w:t xml:space="preserve">Як це воно з яблучка яблунькою стало?</w:t>
      </w:r>
    </w:p>
    <w:p>
      <w:pPr/>
      <w:r>
        <w:rPr/>
        <w:t xml:space="preserve">Буде свої гілочки колисати,</w:t>
      </w:r>
    </w:p>
    <w:p>
      <w:pPr/>
      <w:r>
        <w:rPr/>
        <w:t xml:space="preserve">Будуть в гілках яблука визрівати...</w:t>
      </w:r>
    </w:p>
    <w:p>
      <w:pPr/>
      <w:r>
        <w:rPr/>
        <w:t xml:space="preserve">Потім прийдуть жнивні дні у тривозі,</w:t>
      </w:r>
    </w:p>
    <w:p>
      <w:pPr/>
      <w:r>
        <w:rPr/>
        <w:t xml:space="preserve">Та й покотять яблука по дорозі...</w:t>
      </w:r>
    </w:p>
    <w:p>
      <w:pPr/>
      <w:r>
        <w:rPr/>
        <w:t xml:space="preserve">Я стою схвильована, похилилась.</w:t>
      </w:r>
    </w:p>
    <w:p>
      <w:pPr/>
      <w:r>
        <w:rPr/>
        <w:t xml:space="preserve">Ой упало яблучко, покотилось...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Замість колискової для доні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