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Інверсійний мотив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У кожного в душі</w:t>
      </w:r>
    </w:p>
    <w:p>
      <w:pPr/>
      <w:r>
        <w:rPr/>
        <w:t xml:space="preserve">€ невелике місто,</w:t>
      </w:r>
    </w:p>
    <w:p>
      <w:pPr/>
      <w:r>
        <w:rPr/>
        <w:t xml:space="preserve">Що не підвладне полчищам сторіч.</w:t>
      </w:r>
    </w:p>
    <w:p>
      <w:pPr/>
      <w:r>
        <w:rPr/>
        <w:t xml:space="preserve">Там Істини живуть.</w:t>
      </w:r>
    </w:p>
    <w:p>
      <w:pPr/>
      <w:r>
        <w:rPr/>
        <w:t xml:space="preserve">Там є провулок Істин</w:t>
      </w:r>
    </w:p>
    <w:p>
      <w:pPr/>
      <w:r>
        <w:rPr/>
        <w:t xml:space="preserve">І вулиця Всіляких Протиріч</w:t>
      </w:r>
    </w:p>
    <w:p>
      <w:pPr/>
      <w:r>
        <w:rPr/>
        <w:t xml:space="preserve">Там в лабіринтах тихого містечка</w:t>
      </w:r>
    </w:p>
    <w:p>
      <w:pPr/>
      <w:r>
        <w:rPr/>
        <w:t xml:space="preserve">Живе бабуся Пам'ять, і вона</w:t>
      </w:r>
    </w:p>
    <w:p>
      <w:pPr/>
      <w:r>
        <w:rPr/>
        <w:t xml:space="preserve">Своє вікно засвічує надвечір,</w:t>
      </w:r>
    </w:p>
    <w:p>
      <w:pPr/>
      <w:r>
        <w:rPr/>
        <w:t xml:space="preserve">Щоб нашу душу висвітлить до дна.</w:t>
      </w:r>
    </w:p>
    <w:p>
      <w:pPr/>
      <w:r>
        <w:rPr/>
        <w:t xml:space="preserve">Печаль і Сміх заходять часто в гості,</w:t>
      </w:r>
    </w:p>
    <w:p>
      <w:pPr/>
      <w:r>
        <w:rPr/>
        <w:t xml:space="preserve">Збирає Смуток роси і дощі,</w:t>
      </w:r>
    </w:p>
    <w:p>
      <w:pPr/>
      <w:r>
        <w:rPr/>
        <w:t xml:space="preserve">А в голубій надхмарній високості</w:t>
      </w:r>
    </w:p>
    <w:p>
      <w:pPr/>
      <w:r>
        <w:rPr/>
        <w:t xml:space="preserve">Живе Натхнення – жайворон душі,</w:t>
      </w:r>
    </w:p>
    <w:p>
      <w:pPr/>
      <w:r>
        <w:rPr/>
        <w:t xml:space="preserve">Проспекти Мрій там сонячні і чисті,</w:t>
      </w:r>
    </w:p>
    <w:p>
      <w:pPr/>
      <w:r>
        <w:rPr/>
        <w:t xml:space="preserve">Там білий сніг для вулиць – не для скронь.</w:t>
      </w:r>
    </w:p>
    <w:p>
      <w:pPr/>
      <w:r>
        <w:rPr/>
        <w:t xml:space="preserve">А на центральній площі – площі Честі –</w:t>
      </w:r>
    </w:p>
    <w:p>
      <w:pPr/>
      <w:r>
        <w:rPr/>
        <w:t xml:space="preserve">Горить священний</w:t>
      </w:r>
    </w:p>
    <w:p>
      <w:pPr/>
      <w:r>
        <w:rPr/>
        <w:t xml:space="preserve">клятвений</w:t>
      </w:r>
    </w:p>
    <w:p>
      <w:pPr/>
      <w:r>
        <w:rPr/>
        <w:t xml:space="preserve">вогонь.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Інверсійний мотив — Олена Матушек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