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гостях у яблуні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Цій яблуні щораз ламали руки,</w:t>
      </w:r>
    </w:p>
    <w:p>
      <w:pPr/>
      <w:r>
        <w:rPr/>
        <w:t xml:space="preserve">Гілляччя проріджаючи густе.</w:t>
      </w:r>
    </w:p>
    <w:p>
      <w:pPr/>
      <w:r>
        <w:rPr/>
        <w:t xml:space="preserve">Авторитетно ж довела наука,</w:t>
      </w:r>
    </w:p>
    <w:p>
      <w:pPr/>
      <w:r>
        <w:rPr/>
        <w:t xml:space="preserve">Що не туди ця яблуня росте.</w:t>
      </w:r>
    </w:p>
    <w:p>
      <w:pPr/>
      <w:r>
        <w:rPr/>
        <w:t xml:space="preserve">Бо всі її причесані подружки</w:t>
      </w:r>
    </w:p>
    <w:p>
      <w:pPr/>
      <w:r>
        <w:rPr/>
        <w:t xml:space="preserve">Чемненько, чепурненько поросли,</w:t>
      </w:r>
    </w:p>
    <w:p>
      <w:pPr/>
      <w:r>
        <w:rPr/>
        <w:t xml:space="preserve">Весною в унісон квітують дружно,</w:t>
      </w:r>
    </w:p>
    <w:p>
      <w:pPr/>
      <w:r>
        <w:rPr/>
        <w:t xml:space="preserve">Задерши бруньок пещені носи.</w:t>
      </w:r>
    </w:p>
    <w:p>
      <w:pPr/>
      <w:r>
        <w:rPr/>
        <w:t xml:space="preserve">А яблуня – крислата, кострубата,</w:t>
      </w:r>
    </w:p>
    <w:p>
      <w:pPr/>
      <w:r>
        <w:rPr/>
        <w:t xml:space="preserve">Аж нетутешня, аж якась не та,</w:t>
      </w:r>
    </w:p>
    <w:p>
      <w:pPr/>
      <w:r>
        <w:rPr/>
        <w:t xml:space="preserve">Такі родила яблука завзято,</w:t>
      </w:r>
    </w:p>
    <w:p>
      <w:pPr/>
      <w:r>
        <w:rPr/>
        <w:t xml:space="preserve">Що дзвоном їх дзвеніла висота.</w:t>
      </w:r>
    </w:p>
    <w:p>
      <w:pPr/>
      <w:r>
        <w:rPr/>
        <w:t xml:space="preserve">А їй ламали віти – приручали,</w:t>
      </w:r>
    </w:p>
    <w:p>
      <w:pPr/>
      <w:r>
        <w:rPr/>
        <w:t xml:space="preserve">І репалася шкіра від вапна.</w:t>
      </w:r>
    </w:p>
    <w:p>
      <w:pPr/>
      <w:r>
        <w:rPr/>
        <w:t xml:space="preserve">Та криком у собі вона пручалась,</w:t>
      </w:r>
    </w:p>
    <w:p>
      <w:pPr/>
      <w:r>
        <w:rPr/>
        <w:t xml:space="preserve">І вперто не стандартнилась вона.</w:t>
      </w:r>
    </w:p>
    <w:p>
      <w:pPr/>
      <w:r>
        <w:rPr/>
        <w:t xml:space="preserve">Весною фейєрверком золотистим</w:t>
      </w:r>
    </w:p>
    <w:p>
      <w:pPr/>
      <w:r>
        <w:rPr/>
        <w:t xml:space="preserve">Пагіння посилала в небеса,</w:t>
      </w:r>
    </w:p>
    <w:p>
      <w:pPr/>
      <w:r>
        <w:rPr/>
        <w:t xml:space="preserve">А восени виповнювалась змістом</w:t>
      </w:r>
    </w:p>
    <w:p>
      <w:pPr/>
      <w:r>
        <w:rPr/>
        <w:t xml:space="preserve">її шалена зморена краса...</w:t>
      </w:r>
    </w:p>
    <w:p>
      <w:pPr/>
      <w:r>
        <w:rPr/>
        <w:t xml:space="preserve">...О яблуне крислата-кострубата,</w:t>
      </w:r>
    </w:p>
    <w:p>
      <w:pPr/>
      <w:r>
        <w:rPr/>
        <w:t xml:space="preserve">Я знов і знов іду в твої сади</w:t>
      </w:r>
    </w:p>
    <w:p>
      <w:pPr/>
      <w:r>
        <w:rPr/>
        <w:t xml:space="preserve">Учитися не лише виживати,</w:t>
      </w:r>
    </w:p>
    <w:p>
      <w:pPr/>
      <w:r>
        <w:rPr/>
        <w:t xml:space="preserve">А й яблука,</w:t>
      </w:r>
    </w:p>
    <w:p>
      <w:pPr/>
      <w:r>
        <w:rPr/>
        <w:t xml:space="preserve">А й яблука родить.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гостях у яблуні — Олена Матушек</dc:title>
  <dc:description/>
  <dc:subject/>
  <cp:keywords/>
  <cp:category/>
  <cp:lastModifiedBy/>
  <dcterms:created xsi:type="dcterms:W3CDTF">2025-01-20T18:06:39+00:00</dcterms:created>
  <dcterms:modified xsi:type="dcterms:W3CDTF">2025-01-20T18:06:39+00:00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