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Смерть Спартака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СМЕРТЬ СПАРТАКА</w:t>
      </w:r>
    </w:p>
    <w:p>
      <w:pPr/>
    </w:p>
    <w:p>
      <w:pPr/>
      <w:r>
        <w:rPr/>
        <w:t xml:space="preserve">Диміла кров’ю людських тіл гора,</w:t>
      </w:r>
    </w:p>
    <w:p>
      <w:pPr/>
      <w:r>
        <w:rPr/>
        <w:t xml:space="preserve">двигтіла гнівом помсти й непокори,</w:t>
      </w:r>
    </w:p>
    <w:p>
      <w:pPr/>
      <w:r>
        <w:rPr/>
        <w:t xml:space="preserve">а він вмирав –</w:t>
      </w:r>
    </w:p>
    <w:p>
      <w:pPr/>
      <w:r>
        <w:rPr/>
        <w:t xml:space="preserve">ватаг рабів і раб,</w:t>
      </w:r>
    </w:p>
    <w:p>
      <w:pPr/>
      <w:r>
        <w:rPr/>
        <w:t xml:space="preserve">струснувши рабства римського підпори.</w:t>
      </w:r>
    </w:p>
    <w:p>
      <w:pPr/>
      <w:r>
        <w:rPr/>
        <w:t xml:space="preserve">Іржали грізно коні бойові</w:t>
      </w:r>
    </w:p>
    <w:p>
      <w:pPr/>
      <w:r>
        <w:rPr/>
        <w:t xml:space="preserve">і день тікав і горбився щитами...</w:t>
      </w:r>
    </w:p>
    <w:p>
      <w:pPr/>
      <w:r>
        <w:rPr/>
        <w:t xml:space="preserve">Вмираючи, дививсь на сонце він,</w:t>
      </w:r>
    </w:p>
    <w:p>
      <w:pPr/>
      <w:r>
        <w:rPr/>
        <w:t xml:space="preserve">і брав його зів’ялими руками,</w:t>
      </w:r>
    </w:p>
    <w:p>
      <w:pPr/>
      <w:r>
        <w:rPr/>
        <w:t xml:space="preserve">і на свої знамена опускав,</w:t>
      </w:r>
    </w:p>
    <w:p>
      <w:pPr/>
      <w:r>
        <w:rPr/>
        <w:t xml:space="preserve">і розумів, що опустить несила.</w:t>
      </w:r>
    </w:p>
    <w:p>
      <w:pPr/>
      <w:r>
        <w:rPr/>
        <w:t xml:space="preserve">А голова, як смерть сама, важка</w:t>
      </w:r>
    </w:p>
    <w:p>
      <w:pPr/>
      <w:r>
        <w:rPr/>
        <w:t xml:space="preserve">туге повітря жадібно ловила...</w:t>
      </w:r>
    </w:p>
    <w:p>
      <w:pPr/>
      <w:r>
        <w:rPr/>
        <w:t xml:space="preserve">Його спіймати б, задихнутись ним,</w:t>
      </w:r>
    </w:p>
    <w:p>
      <w:pPr/>
      <w:r>
        <w:rPr/>
        <w:t xml:space="preserve">умерти тричі і воскреснуть тричі,</w:t>
      </w:r>
    </w:p>
    <w:p>
      <w:pPr/>
      <w:r>
        <w:rPr/>
        <w:t xml:space="preserve">щоб видихнути шалом вогняним</w:t>
      </w:r>
    </w:p>
    <w:p>
      <w:pPr/>
      <w:r>
        <w:rPr/>
        <w:t xml:space="preserve">у вишкірене ворога обличчя!</w:t>
      </w:r>
    </w:p>
    <w:p>
      <w:pPr/>
      <w:r>
        <w:rPr/>
        <w:t xml:space="preserve">І дати бій, страшніший всіх боїв –</w:t>
      </w:r>
    </w:p>
    <w:p>
      <w:pPr/>
      <w:r>
        <w:rPr/>
        <w:t xml:space="preserve">землі щоб мало і щоб неба –</w:t>
      </w:r>
    </w:p>
    <w:p>
      <w:pPr/>
      <w:r>
        <w:rPr/>
        <w:t xml:space="preserve">мало!..</w:t>
      </w:r>
    </w:p>
    <w:p>
      <w:pPr/>
    </w:p>
    <w:p>
      <w:pPr/>
      <w:r>
        <w:rPr/>
        <w:t xml:space="preserve">А сонце</w:t>
      </w:r>
    </w:p>
    <w:p>
      <w:pPr/>
      <w:r>
        <w:rPr/>
        <w:t xml:space="preserve">умочало пальці в гнів</w:t>
      </w:r>
    </w:p>
    <w:p>
      <w:pPr/>
      <w:r>
        <w:rPr/>
        <w:t xml:space="preserve">і кров’ю білі письмена писало...</w:t>
      </w:r>
    </w:p>
    <w:p>
      <w:pPr/>
    </w:p>
    <w:p>
      <w:pPr/>
      <w:r>
        <w:rPr/>
        <w:t xml:space="preserve">1961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Смерть Спартака — Володимир Підпалий</dc:title>
  <dc:description/>
  <dc:subject/>
  <cp:keywords/>
  <cp:category/>
  <cp:lastModifiedBy/>
  <dcterms:created xsi:type="dcterms:W3CDTF">2025-01-21T08:46:51+00:00</dcterms:created>
  <dcterms:modified xsi:type="dcterms:W3CDTF">2025-01-21T08:46:51+00:00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