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Коли поїдеш, любий друже,</w:t>
      </w:r>
    </w:p>
    <w:p>
      <w:pPr/>
      <w:r>
        <w:rPr/>
        <w:t xml:space="preserve">Із краю гір, шовкових трав,</w:t>
      </w:r>
    </w:p>
    <w:p>
      <w:pPr/>
      <w:r>
        <w:rPr/>
        <w:t xml:space="preserve">Візьми з собою мою пісню —</w:t>
      </w:r>
    </w:p>
    <w:p>
      <w:pPr/>
      <w:r>
        <w:rPr/>
        <w:t xml:space="preserve">Я в неї щастя наспівав.</w:t>
      </w:r>
    </w:p>
    <w:p>
      <w:pPr/>
    </w:p>
    <w:p>
      <w:pPr/>
      <w:r>
        <w:rPr/>
        <w:t xml:space="preserve">І де б не був ти, пісня стане</w:t>
      </w:r>
    </w:p>
    <w:p>
      <w:pPr/>
      <w:r>
        <w:rPr/>
        <w:t xml:space="preserve">Повік подругою тобі:</w:t>
      </w:r>
    </w:p>
    <w:p>
      <w:pPr/>
      <w:r>
        <w:rPr/>
        <w:t xml:space="preserve">У радості осяє ніжно,</w:t>
      </w:r>
    </w:p>
    <w:p>
      <w:pPr/>
      <w:r>
        <w:rPr/>
        <w:t xml:space="preserve">Розрадить в горі і журбі.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Від пісні квітнуть у житті</w:t>
      </w:r>
    </w:p>
    <w:p>
      <w:pPr/>
      <w:r>
        <w:rPr/>
        <w:t xml:space="preserve">Троянди білі і рожеві,</w:t>
      </w:r>
    </w:p>
    <w:p>
      <w:pPr/>
      <w:r>
        <w:rPr/>
        <w:t xml:space="preserve">І мрії про красу й любов,</w:t>
      </w:r>
    </w:p>
    <w:p>
      <w:pPr/>
      <w:r>
        <w:rPr/>
        <w:t xml:space="preserve">Як сонечко в ясному небі.</w:t>
      </w:r>
    </w:p>
    <w:p>
      <w:pPr/>
      <w:r>
        <w:rPr/>
        <w:t xml:space="preserve">Як сонечко в ясному небі.</w:t>
      </w:r>
    </w:p>
    <w:p>
      <w:pPr/>
    </w:p>
    <w:p>
      <w:pPr/>
      <w:r>
        <w:rPr/>
        <w:t xml:space="preserve">І ти згадаєш світлу юність</w:t>
      </w:r>
    </w:p>
    <w:p>
      <w:pPr/>
      <w:r>
        <w:rPr/>
        <w:t xml:space="preserve">Серед Карпатських синіх гір,</w:t>
      </w:r>
    </w:p>
    <w:p>
      <w:pPr/>
      <w:r>
        <w:rPr/>
        <w:t xml:space="preserve">І буде вічна наша дружба,</w:t>
      </w:r>
    </w:p>
    <w:p>
      <w:pPr/>
      <w:r>
        <w:rPr/>
        <w:t xml:space="preserve">Мов сяйво вечорових зір.</w:t>
      </w:r>
    </w:p>
    <w:p>
      <w:pPr/>
    </w:p>
    <w:p>
      <w:pPr/>
      <w:r>
        <w:rPr/>
        <w:t xml:space="preserve">Коли поїдеш, любий друже,</w:t>
      </w:r>
    </w:p>
    <w:p>
      <w:pPr/>
      <w:r>
        <w:rPr/>
        <w:t xml:space="preserve">Із краю гір, шовкових трав,</w:t>
      </w:r>
    </w:p>
    <w:p>
      <w:pPr/>
      <w:r>
        <w:rPr/>
        <w:t xml:space="preserve">Візьми з собою мою пісню —</w:t>
      </w:r>
    </w:p>
    <w:p>
      <w:pPr/>
      <w:r>
        <w:rPr/>
        <w:t xml:space="preserve">Я в неї щастя наспівав.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пісня — Володимир Івасюк</dc:title>
  <dc:description/>
  <dc:subject/>
  <cp:keywords/>
  <cp:category/>
  <cp:lastModifiedBy/>
  <dcterms:created xsi:type="dcterms:W3CDTF">2025-01-21T08:28:29+00:00</dcterms:created>
  <dcterms:modified xsi:type="dcterms:W3CDTF">2025-01-21T08:28:29+00:00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