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Фантазія травневих ночей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У ночі травневі наснилась мені</w:t>
      </w:r>
    </w:p>
    <w:p>
      <w:pPr/>
      <w:r>
        <w:rPr/>
        <w:t xml:space="preserve">Моя добра зірка,</w:t>
      </w:r>
    </w:p>
    <w:p>
      <w:pPr/>
      <w:r>
        <w:rPr/>
        <w:t xml:space="preserve">І світ весь засяяв, і стало в душі</w:t>
      </w:r>
    </w:p>
    <w:p>
      <w:pPr/>
      <w:r>
        <w:rPr/>
        <w:t xml:space="preserve">Так радісно, так зірно.</w:t>
      </w:r>
    </w:p>
    <w:p>
      <w:pPr/>
    </w:p>
    <w:p>
      <w:pPr/>
      <w:r>
        <w:rPr/>
        <w:t xml:space="preserve">Здається, ввійшов в мої дні весняні</w:t>
      </w:r>
    </w:p>
    <w:p>
      <w:pPr/>
      <w:r>
        <w:rPr/>
        <w:t xml:space="preserve">Бентежний неспокій.</w:t>
      </w:r>
    </w:p>
    <w:p>
      <w:pPr/>
      <w:r>
        <w:rPr/>
        <w:t xml:space="preserve">І всюди святково на рідній землі</w:t>
      </w:r>
    </w:p>
    <w:p>
      <w:pPr/>
      <w:r>
        <w:rPr/>
        <w:t xml:space="preserve">Дзвенять мої кроки.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Мабуть, в житті призначено</w:t>
      </w:r>
    </w:p>
    <w:p>
      <w:pPr/>
      <w:r>
        <w:rPr/>
        <w:t xml:space="preserve">Шукати всім зорю ясну</w:t>
      </w:r>
    </w:p>
    <w:p>
      <w:pPr/>
      <w:r>
        <w:rPr/>
        <w:t xml:space="preserve">Й нести її в очах і снах</w:t>
      </w:r>
    </w:p>
    <w:p>
      <w:pPr/>
      <w:r>
        <w:rPr/>
        <w:t xml:space="preserve">В свою завітну далину.</w:t>
      </w:r>
    </w:p>
    <w:p>
      <w:pPr/>
    </w:p>
    <w:p>
      <w:pPr/>
      <w:r>
        <w:rPr/>
        <w:t xml:space="preserve">Минають роки і зростають в мені</w:t>
      </w:r>
    </w:p>
    <w:p>
      <w:pPr/>
      <w:r>
        <w:rPr/>
        <w:t xml:space="preserve">І радість, і муки...</w:t>
      </w:r>
    </w:p>
    <w:p>
      <w:pPr/>
      <w:r>
        <w:rPr/>
        <w:t xml:space="preserve">Піднімусь угору і зірку візьму</w:t>
      </w:r>
    </w:p>
    <w:p>
      <w:pPr/>
      <w:r>
        <w:rPr/>
        <w:t xml:space="preserve">Схвильовано в руки.</w:t>
      </w:r>
    </w:p>
    <w:p>
      <w:pPr/>
    </w:p>
    <w:p>
      <w:pPr/>
      <w:r>
        <w:rPr/>
        <w:t xml:space="preserve">Мов долю жадану, її понесу</w:t>
      </w:r>
    </w:p>
    <w:p>
      <w:pPr/>
      <w:r>
        <w:rPr/>
        <w:t xml:space="preserve">У дім свій зелений —</w:t>
      </w:r>
    </w:p>
    <w:p>
      <w:pPr/>
      <w:r>
        <w:rPr/>
        <w:t xml:space="preserve">Хай щедро осяє всі думи мої</w:t>
      </w:r>
    </w:p>
    <w:p>
      <w:pPr/>
      <w:r>
        <w:rPr/>
        <w:t xml:space="preserve">І щастя пісенне.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Фантазія травневих ночей — Володимир Івасюк</dc:title>
  <dc:description/>
  <dc:subject/>
  <cp:keywords/>
  <cp:category/>
  <cp:lastModifiedBy/>
  <dcterms:created xsi:type="dcterms:W3CDTF">2025-01-21T08:28:29+00:00</dcterms:created>
  <dcterms:modified xsi:type="dcterms:W3CDTF">2025-01-21T08:28:29+00:00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