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Водограй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Тече вода, тече бистра, а куди – не знає,</w:t>
      </w:r>
    </w:p>
    <w:p>
      <w:pPr/>
      <w:r>
        <w:rPr/>
        <w:t xml:space="preserve">Поміж гори в світ широкий тече, не вертає.</w:t>
      </w:r>
    </w:p>
    <w:p>
      <w:pPr/>
      <w:r>
        <w:rPr/>
        <w:t xml:space="preserve">Ми зайдемо в чисту воду біля водограю</w:t>
      </w:r>
    </w:p>
    <w:p>
      <w:pPr/>
      <w:r>
        <w:rPr/>
        <w:t xml:space="preserve">І попросим його щиро – хай він нам зіграє.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Ой водо-водограй, грай для нас, грай.</w:t>
      </w:r>
    </w:p>
    <w:p>
      <w:pPr/>
      <w:r>
        <w:rPr/>
        <w:t xml:space="preserve">Танок свій жвавий, ти, не зупиняй.</w:t>
      </w:r>
    </w:p>
    <w:p>
      <w:pPr/>
      <w:r>
        <w:rPr/>
        <w:t xml:space="preserve">За красну пісню на всі голоси</w:t>
      </w:r>
    </w:p>
    <w:p>
      <w:pPr/>
      <w:r>
        <w:rPr/>
        <w:t xml:space="preserve">Що хочеш, водограю, попроси.</w:t>
      </w:r>
    </w:p>
    <w:p>
      <w:pPr/>
      <w:r>
        <w:rPr/>
        <w:t xml:space="preserve">Струни дає тобі кожна весна,</w:t>
      </w:r>
    </w:p>
    <w:p>
      <w:pPr/>
      <w:r>
        <w:rPr/>
        <w:t xml:space="preserve">Дзвінкість дарує їм осінь ясна.</w:t>
      </w:r>
    </w:p>
    <w:p>
      <w:pPr/>
      <w:r>
        <w:rPr/>
        <w:t xml:space="preserve">А ми зіграєм на струнах отих,</w:t>
      </w:r>
    </w:p>
    <w:p>
      <w:pPr/>
      <w:r>
        <w:rPr/>
        <w:t xml:space="preserve">Хай розіллють вони радісний сміх.</w:t>
      </w:r>
    </w:p>
    <w:p>
      <w:pPr/>
    </w:p>
    <w:p>
      <w:pPr/>
      <w:r>
        <w:rPr/>
        <w:t xml:space="preserve">Подивись, як сіру скелю б’є вода іскриста,</w:t>
      </w:r>
    </w:p>
    <w:p>
      <w:pPr/>
      <w:r>
        <w:rPr/>
        <w:t xml:space="preserve">Ти зроби мені з тих крапель зоряне намисто.</w:t>
      </w:r>
    </w:p>
    <w:p>
      <w:pPr/>
      <w:r>
        <w:rPr/>
        <w:t xml:space="preserve">Краще я зберу джерела, зроблю з них цимбали,</w:t>
      </w:r>
    </w:p>
    <w:p>
      <w:pPr/>
      <w:r>
        <w:rPr/>
        <w:t xml:space="preserve">Щоб тобі, дівчино мила, вони красно грали.</w:t>
      </w:r>
    </w:p>
    <w:p>
      <w:pPr/>
    </w:p>
    <w:p>
      <w:pPr/>
      <w:r>
        <w:rPr/>
        <w:t xml:space="preserve">Приспів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Водограй — Володимир Івасюк</dc:title>
  <dc:description/>
  <dc:subject/>
  <cp:keywords/>
  <cp:category/>
  <cp:lastModifiedBy/>
  <dcterms:created xsi:type="dcterms:W3CDTF">2025-01-20T15:49:16+00:00</dcterms:created>
  <dcterms:modified xsi:type="dcterms:W3CDTF">2025-01-20T15:49:16+00:00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