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Червона рута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Володимир Івасюк</w:t>
      </w:r>
    </w:p>
    <w:p>
      <w:pPr/>
      <w:r>
        <w:rPr/>
        <w:t xml:space="preserve">Ти признайся мені,</w:t>
      </w:r>
    </w:p>
    <w:p>
      <w:pPr/>
      <w:r>
        <w:rPr/>
        <w:t xml:space="preserve">Звідки в тебе ті чари,</w:t>
      </w:r>
    </w:p>
    <w:p>
      <w:pPr/>
      <w:r>
        <w:rPr/>
        <w:t xml:space="preserve">Я без тебе всі дні</w:t>
      </w:r>
    </w:p>
    <w:p>
      <w:pPr/>
      <w:r>
        <w:rPr/>
        <w:t xml:space="preserve">У полоні печалі.</w:t>
      </w:r>
    </w:p>
    <w:p>
      <w:pPr/>
      <w:r>
        <w:rPr/>
        <w:t xml:space="preserve">Може, десь у лісах</w:t>
      </w:r>
    </w:p>
    <w:p>
      <w:pPr/>
      <w:r>
        <w:rPr/>
        <w:t xml:space="preserve">Ти чар-зілля шукала,</w:t>
      </w:r>
    </w:p>
    <w:p>
      <w:pPr/>
      <w:r>
        <w:rPr/>
        <w:t xml:space="preserve">Сонце-руту знайшла</w:t>
      </w:r>
    </w:p>
    <w:p>
      <w:pPr/>
      <w:r>
        <w:rPr/>
        <w:t xml:space="preserve">І мене зчарувала?</w:t>
      </w:r>
    </w:p>
    <w:p>
      <w:pPr/>
    </w:p>
    <w:p>
      <w:pPr/>
      <w:r>
        <w:rPr>
          <w:i w:val="1"/>
          <w:iCs w:val="1"/>
        </w:rPr>
        <w:t xml:space="preserve">Червону руту</w:t>
      </w:r>
    </w:p>
    <w:p>
      <w:pPr/>
      <w:r>
        <w:rPr/>
        <w:t xml:space="preserve">Не шукай вечорами, —</w:t>
      </w:r>
    </w:p>
    <w:p>
      <w:pPr/>
      <w:r>
        <w:rPr/>
        <w:t xml:space="preserve">Ти у м</w:t>
      </w:r>
      <w:r>
        <w:rPr>
          <w:b w:val="1"/>
          <w:bCs w:val="1"/>
        </w:rPr>
        <w:t xml:space="preserve">е</w:t>
      </w:r>
      <w:r>
        <w:rPr/>
        <w:t xml:space="preserve">не єдина,</w:t>
      </w:r>
    </w:p>
    <w:p>
      <w:pPr/>
      <w:r>
        <w:rPr/>
        <w:t xml:space="preserve">Тільки ти, повір.</w:t>
      </w:r>
    </w:p>
    <w:p>
      <w:pPr/>
      <w:r>
        <w:rPr/>
        <w:t xml:space="preserve">Бо твоя врода —</w:t>
      </w:r>
    </w:p>
    <w:p>
      <w:pPr/>
      <w:r>
        <w:rPr/>
        <w:t xml:space="preserve">То є чистая вода,</w:t>
      </w:r>
    </w:p>
    <w:p>
      <w:pPr/>
      <w:r>
        <w:rPr/>
        <w:t xml:space="preserve">То є б</w:t>
      </w:r>
      <w:r>
        <w:rPr>
          <w:b w:val="1"/>
          <w:bCs w:val="1"/>
        </w:rPr>
        <w:t xml:space="preserve">и</w:t>
      </w:r>
      <w:r>
        <w:rPr/>
        <w:t xml:space="preserve">страя вода</w:t>
      </w:r>
    </w:p>
    <w:p>
      <w:pPr/>
      <w:r>
        <w:rPr/>
        <w:t xml:space="preserve">З синіх гір.</w:t>
      </w:r>
    </w:p>
    <w:p>
      <w:pPr/>
    </w:p>
    <w:p>
      <w:pPr/>
      <w:r>
        <w:rPr/>
        <w:t xml:space="preserve">Бачу я тебе в снах,</w:t>
      </w:r>
    </w:p>
    <w:p>
      <w:pPr/>
      <w:r>
        <w:rPr/>
        <w:t xml:space="preserve">У дібровах зелених</w:t>
      </w:r>
    </w:p>
    <w:p>
      <w:pPr/>
      <w:r>
        <w:rPr/>
        <w:t xml:space="preserve">По забутих стежках</w:t>
      </w:r>
    </w:p>
    <w:p>
      <w:pPr/>
      <w:r>
        <w:rPr/>
        <w:t xml:space="preserve">Ти приходиш до мене.</w:t>
      </w:r>
    </w:p>
    <w:p>
      <w:pPr/>
      <w:r>
        <w:rPr/>
        <w:t xml:space="preserve">І не треба нести</w:t>
      </w:r>
    </w:p>
    <w:p>
      <w:pPr/>
      <w:r>
        <w:rPr/>
        <w:t xml:space="preserve">Мені квітку надії,</w:t>
      </w:r>
    </w:p>
    <w:p>
      <w:pPr/>
      <w:r>
        <w:rPr/>
        <w:t xml:space="preserve">Бо давно уже ти</w:t>
      </w:r>
    </w:p>
    <w:p>
      <w:pPr/>
      <w:r>
        <w:rPr/>
        <w:t xml:space="preserve">Увійшла в мої мрії.</w:t>
      </w:r>
    </w:p>
    <w:p>
      <w:pPr/>
    </w:p>
    <w:p>
      <w:pPr/>
      <w:r>
        <w:rPr>
          <w:i w:val="1"/>
          <w:iCs w:val="1"/>
        </w:rPr>
        <w:t xml:space="preserve">Червону руту</w:t>
      </w:r>
    </w:p>
    <w:p>
      <w:pPr/>
      <w:r>
        <w:rPr/>
        <w:t xml:space="preserve">Не шукай вечорами, —</w:t>
      </w:r>
    </w:p>
    <w:p>
      <w:pPr/>
      <w:r>
        <w:rPr/>
        <w:t xml:space="preserve">Ти у м</w:t>
      </w:r>
      <w:r>
        <w:rPr>
          <w:b w:val="1"/>
          <w:bCs w:val="1"/>
        </w:rPr>
        <w:t xml:space="preserve">е</w:t>
      </w:r>
      <w:r>
        <w:rPr/>
        <w:t xml:space="preserve">не єдина,</w:t>
      </w:r>
    </w:p>
    <w:p>
      <w:pPr/>
      <w:r>
        <w:rPr/>
        <w:t xml:space="preserve">Тільки ти, повір.</w:t>
      </w:r>
    </w:p>
    <w:p>
      <w:pPr/>
      <w:r>
        <w:rPr/>
        <w:t xml:space="preserve">Бо твоя врода —</w:t>
      </w:r>
    </w:p>
    <w:p>
      <w:pPr/>
      <w:r>
        <w:rPr/>
        <w:t xml:space="preserve">То є чистая вода,</w:t>
      </w:r>
    </w:p>
    <w:p>
      <w:pPr/>
      <w:r>
        <w:rPr/>
        <w:t xml:space="preserve">То є б</w:t>
      </w:r>
      <w:r>
        <w:rPr>
          <w:b w:val="1"/>
          <w:bCs w:val="1"/>
        </w:rPr>
        <w:t xml:space="preserve">и</w:t>
      </w:r>
      <w:r>
        <w:rPr/>
        <w:t xml:space="preserve">страя вода</w:t>
      </w:r>
    </w:p>
    <w:p>
      <w:pPr/>
      <w:r>
        <w:rPr/>
        <w:t xml:space="preserve">З синіх гір.</w:t>
      </w:r>
    </w:p>
    <w:p>
      <w:pPr/>
      <w:r>
        <w:rPr/>
        <w:t xml:space="preserve">То є б</w:t>
      </w:r>
      <w:r>
        <w:rPr>
          <w:b w:val="1"/>
          <w:bCs w:val="1"/>
        </w:rPr>
        <w:t xml:space="preserve">и</w:t>
      </w:r>
      <w:r>
        <w:rPr/>
        <w:t xml:space="preserve">страя вода</w:t>
      </w:r>
    </w:p>
    <w:p>
      <w:pPr/>
      <w:r>
        <w:rPr/>
        <w:t xml:space="preserve">З синіх гір.</w:t>
      </w:r>
    </w:p>
    <w:p>
      <w:pPr/>
    </w:p>
    <w:p>
      <w:pPr/>
      <w:r>
        <w:rPr>
          <w:b w:val="1"/>
          <w:bCs w:val="1"/>
        </w:rPr>
        <w:t xml:space="preserve">Примітка</w:t>
      </w:r>
      <w:r>
        <w:rPr/>
        <w:t xml:space="preserve">: </w:t>
      </w:r>
      <w:r>
        <w:rPr>
          <w:i w:val="1"/>
          <w:iCs w:val="1"/>
        </w:rPr>
        <w:t xml:space="preserve">курсивом виділено Приспів.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Червона рута — Володимир Івасюк</dc:title>
  <dc:description/>
  <dc:subject/>
  <cp:keywords/>
  <cp:category/>
  <cp:lastModifiedBy/>
  <dcterms:created xsi:type="dcterms:W3CDTF">2025-10-29T22:12:45+00:00</dcterms:created>
  <dcterms:modified xsi:type="dcterms:W3CDTF">2025-10-29T22:12:45+00:00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