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борделях снiв обвуглена iнфанта...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В борделях снiв обвуглена iнфанта</w:t>
      </w:r>
    </w:p>
    <w:p>
      <w:pPr/>
      <w:r>
        <w:rPr/>
        <w:t xml:space="preserve">Портретом босим плаче херувим.</w:t>
      </w:r>
    </w:p>
    <w:p>
      <w:pPr/>
      <w:r>
        <w:rPr/>
        <w:t xml:space="preserve">Солодкий фальш i кислуватий фатум,</w:t>
      </w:r>
    </w:p>
    <w:p>
      <w:pPr/>
      <w:r>
        <w:rPr/>
        <w:t xml:space="preserve">А наостанок — чийсь Єрусалим…</w:t>
      </w:r>
    </w:p>
    <w:p>
      <w:pPr/>
    </w:p>
    <w:p>
      <w:pPr/>
      <w:r>
        <w:rPr/>
        <w:t xml:space="preserve">Вже й третiй пiлiгрим пiшов i канув,</w:t>
      </w:r>
    </w:p>
    <w:p>
      <w:pPr/>
      <w:r>
        <w:rPr/>
        <w:t xml:space="preserve">I тiльки храми, зведенi з пiскiв,</w:t>
      </w:r>
    </w:p>
    <w:p>
      <w:pPr/>
      <w:r>
        <w:rPr/>
        <w:t xml:space="preserve">Беруть на руки спалену i п'яну,</w:t>
      </w:r>
    </w:p>
    <w:p>
      <w:pPr/>
      <w:r>
        <w:rPr/>
        <w:t xml:space="preserve">Обвуглену людьми в борделях снiв…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борделях снiв обвуглена iнфанта... — Маріанна Кіяновська</dc:title>
  <dc:description/>
  <dc:subject/>
  <cp:keywords/>
  <cp:category/>
  <cp:lastModifiedBy/>
  <dcterms:created xsi:type="dcterms:W3CDTF">2025-01-20T15:12:46+00:00</dcterms:created>
  <dcterms:modified xsi:type="dcterms:W3CDTF">2025-01-20T15:12:46+00:00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