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Метеор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Григорій Чупринка</w:t>
      </w:r>
    </w:p>
    <w:p>
      <w:pPr/>
      <w:r>
        <w:rPr/>
        <w:t xml:space="preserve">Никнуть, бліднуть ночі тіні,</w:t>
      </w:r>
    </w:p>
    <w:p>
      <w:pPr/>
      <w:r>
        <w:rPr/>
        <w:t xml:space="preserve">Полотніє темний фльор —</w:t>
      </w:r>
    </w:p>
    <w:p>
      <w:pPr/>
      <w:r>
        <w:rPr/>
        <w:t xml:space="preserve">В величезному падінні,</w:t>
      </w:r>
    </w:p>
    <w:p>
      <w:pPr/>
      <w:r>
        <w:rPr/>
        <w:t xml:space="preserve">Весь в огні, в самогорінні</w:t>
      </w:r>
    </w:p>
    <w:p>
      <w:pPr/>
      <w:r>
        <w:rPr/>
        <w:t xml:space="preserve">Ріже небо метеор.</w:t>
      </w:r>
    </w:p>
    <w:p>
      <w:pPr/>
      <w:r>
        <w:rPr/>
        <w:t xml:space="preserve">То таємний дух творіння,</w:t>
      </w:r>
    </w:p>
    <w:p>
      <w:pPr/>
      <w:r>
        <w:rPr/>
        <w:t xml:space="preserve">Провозвісник вищих сил</w:t>
      </w:r>
    </w:p>
    <w:p>
      <w:pPr/>
      <w:r>
        <w:rPr/>
        <w:t xml:space="preserve">Палом власного горіння,</w:t>
      </w:r>
    </w:p>
    <w:p>
      <w:pPr/>
      <w:r>
        <w:rPr/>
        <w:t xml:space="preserve">Жахом вільного падіння</w:t>
      </w:r>
    </w:p>
    <w:p>
      <w:pPr/>
      <w:r>
        <w:rPr/>
        <w:t xml:space="preserve">Будить сонний небосхил.</w:t>
      </w:r>
    </w:p>
    <w:p>
      <w:pPr/>
      <w:r>
        <w:rPr/>
        <w:t xml:space="preserve">В темно-синьому просторі</w:t>
      </w:r>
    </w:p>
    <w:p>
      <w:pPr/>
      <w:r>
        <w:rPr/>
        <w:t xml:space="preserve">Бризки-іскорки летять.</w:t>
      </w:r>
    </w:p>
    <w:p>
      <w:pPr/>
      <w:r>
        <w:rPr/>
        <w:t xml:space="preserve">А в небеснім вічнім хорі</w:t>
      </w:r>
    </w:p>
    <w:p>
      <w:pPr/>
      <w:r>
        <w:rPr/>
        <w:t xml:space="preserve">Нерухомі ясні зорі</w:t>
      </w:r>
    </w:p>
    <w:p>
      <w:pPr/>
      <w:r>
        <w:rPr/>
        <w:t xml:space="preserve">Блиском жаху миготять.</w:t>
      </w:r>
    </w:p>
    <w:p>
      <w:pPr/>
      <w:r>
        <w:rPr/>
        <w:t xml:space="preserve">1910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Метеор — Григорій Чупринка</dc:title>
  <dc:description/>
  <dc:subject/>
  <cp:keywords/>
  <cp:category/>
  <cp:lastModifiedBy/>
  <dcterms:created xsi:type="dcterms:W3CDTF">2025-01-21T09:31:53+00:00</dcterms:created>
  <dcterms:modified xsi:type="dcterms:W3CDTF">2025-01-21T09:31:53+00:00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