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Амвросій Метлинський</w:t>
      </w:r>
    </w:p>
    <w:p>
      <w:pPr/>
      <w:r>
        <w:rPr/>
        <w:t xml:space="preserve">Мені в пам'ятку ніч, як</w:t>
      </w:r>
    </w:p>
    <w:p>
      <w:pPr/>
      <w:r>
        <w:rPr/>
        <w:t xml:space="preserve">Сіли в човен старий — дяк,</w:t>
      </w:r>
    </w:p>
    <w:p>
      <w:pPr/>
      <w:r>
        <w:rPr/>
        <w:t xml:space="preserve">Дяк та я, та й махнули...</w:t>
      </w:r>
    </w:p>
    <w:p>
      <w:pPr/>
      <w:r>
        <w:rPr/>
        <w:t xml:space="preserve">Та і тихій лежав</w:t>
      </w:r>
    </w:p>
    <w:p>
      <w:pPr/>
      <w:r>
        <w:rPr/>
        <w:t xml:space="preserve">Тоді Псло,</w:t>
      </w:r>
    </w:p>
    <w:p>
      <w:pPr/>
      <w:r>
        <w:rPr/>
        <w:t xml:space="preserve">І, гладенький, блищав,</w:t>
      </w:r>
    </w:p>
    <w:p>
      <w:pPr/>
      <w:r>
        <w:rPr/>
        <w:t xml:space="preserve">Якби скло:</w:t>
      </w:r>
    </w:p>
    <w:p>
      <w:pPr/>
      <w:r>
        <w:rPr/>
        <w:t xml:space="preserve">Верст за п'ять, либонь, чули,</w:t>
      </w:r>
    </w:p>
    <w:p>
      <w:pPr/>
      <w:r>
        <w:rPr/>
        <w:t xml:space="preserve">Як шубовсне весло,</w:t>
      </w:r>
    </w:p>
    <w:p>
      <w:pPr/>
      <w:r>
        <w:rPr/>
        <w:t xml:space="preserve">І, мов срібні зірки,</w:t>
      </w:r>
    </w:p>
    <w:p>
      <w:pPr/>
      <w:r>
        <w:rPr/>
        <w:t xml:space="preserve">Заблищать крапельки,</w:t>
      </w:r>
    </w:p>
    <w:p>
      <w:pPr/>
      <w:r>
        <w:rPr/>
        <w:t xml:space="preserve">І притихне вп'ять Псло...</w:t>
      </w:r>
    </w:p>
    <w:p>
      <w:pPr/>
      <w:r>
        <w:rPr/>
        <w:t xml:space="preserve">Дяк казав</w:t>
      </w:r>
    </w:p>
    <w:p>
      <w:pPr/>
      <w:r>
        <w:rPr/>
        <w:t xml:space="preserve">(Бо читав</w:t>
      </w:r>
    </w:p>
    <w:p>
      <w:pPr/>
      <w:r>
        <w:rPr/>
        <w:t xml:space="preserve">Вже книжок він доволі</w:t>
      </w:r>
    </w:p>
    <w:p>
      <w:pPr/>
      <w:r>
        <w:rPr/>
        <w:t xml:space="preserve">І у церкві, і в школі;</w:t>
      </w:r>
    </w:p>
    <w:p>
      <w:pPr/>
      <w:r>
        <w:rPr/>
        <w:t xml:space="preserve">Бо на те вже і дяк,</w:t>
      </w:r>
    </w:p>
    <w:p>
      <w:pPr/>
      <w:r>
        <w:rPr/>
        <w:t xml:space="preserve">Щоб книжки ті читать!) —</w:t>
      </w:r>
    </w:p>
    <w:p>
      <w:pPr/>
      <w:r>
        <w:rPr/>
        <w:t xml:space="preserve">Він казав: "Отже, бач, глибоченько на дні,</w:t>
      </w:r>
    </w:p>
    <w:p>
      <w:pPr/>
      <w:r>
        <w:rPr/>
        <w:t xml:space="preserve">Мов маленькі рибки,</w:t>
      </w:r>
    </w:p>
    <w:p>
      <w:pPr/>
      <w:r>
        <w:rPr/>
        <w:t xml:space="preserve">Ті ясненькі зірки?</w:t>
      </w:r>
    </w:p>
    <w:p>
      <w:pPr/>
      <w:r>
        <w:rPr/>
        <w:t xml:space="preserve">Та ще з ними і місяць: вони не одні!</w:t>
      </w:r>
    </w:p>
    <w:p>
      <w:pPr/>
      <w:r>
        <w:rPr/>
        <w:t xml:space="preserve">Воно й не чудно, хто з розумом гляне!..</w:t>
      </w:r>
    </w:p>
    <w:p>
      <w:pPr/>
      <w:r>
        <w:rPr/>
        <w:t xml:space="preserve">Отже, он — що: як сніг навесні</w:t>
      </w:r>
    </w:p>
    <w:p>
      <w:pPr/>
      <w:r>
        <w:rPr/>
        <w:t xml:space="preserve">Ще деньок поблищить та й розтане;</w:t>
      </w:r>
    </w:p>
    <w:p>
      <w:pPr/>
      <w:r>
        <w:rPr/>
        <w:t xml:space="preserve">Як трава восени на землі</w:t>
      </w:r>
    </w:p>
    <w:p>
      <w:pPr/>
      <w:r>
        <w:rPr/>
        <w:t xml:space="preserve">Зелененька, а завтра й зов'яне.</w:t>
      </w:r>
    </w:p>
    <w:p>
      <w:pPr/>
      <w:r>
        <w:rPr/>
        <w:t xml:space="preserve">Снігу літом, зимою трави вже немає,</w:t>
      </w:r>
    </w:p>
    <w:p>
      <w:pPr/>
      <w:r>
        <w:rPr/>
        <w:t xml:space="preserve">Хоч де хоче нехай чоловік пошукає:</w:t>
      </w:r>
    </w:p>
    <w:p>
      <w:pPr/>
      <w:r>
        <w:rPr/>
        <w:t xml:space="preserve">Колись світ так зов'яне, розтане!</w:t>
      </w:r>
    </w:p>
    <w:p>
      <w:pPr/>
      <w:r>
        <w:rPr/>
        <w:t xml:space="preserve">А хто вмер, той устане, погляне:</w:t>
      </w:r>
    </w:p>
    <w:p>
      <w:pPr/>
      <w:r>
        <w:rPr/>
        <w:t xml:space="preserve">Уже сонця немає,</w:t>
      </w:r>
    </w:p>
    <w:p>
      <w:pPr/>
      <w:r>
        <w:rPr/>
        <w:t xml:space="preserve">І землі вже немає!</w:t>
      </w:r>
    </w:p>
    <w:p>
      <w:pPr/>
      <w:r>
        <w:rPr/>
        <w:t xml:space="preserve">Тільки те, що він на світі діяв,</w:t>
      </w:r>
    </w:p>
    <w:p>
      <w:pPr/>
      <w:r>
        <w:rPr/>
        <w:t xml:space="preserve">Коли доброго що там посіяв,</w:t>
      </w:r>
    </w:p>
    <w:p>
      <w:pPr/>
      <w:r>
        <w:rPr/>
        <w:t xml:space="preserve">Зійде в небі, й зіркою засвітить,</w:t>
      </w:r>
    </w:p>
    <w:p>
      <w:pPr/>
      <w:r>
        <w:rPr/>
        <w:t xml:space="preserve">І до бога стежечку освітить...</w:t>
      </w:r>
    </w:p>
    <w:p>
      <w:pPr/>
      <w:r>
        <w:rPr/>
        <w:t xml:space="preserve">Хто посіяв лихо, тому лихо зійде:</w:t>
      </w:r>
    </w:p>
    <w:p>
      <w:pPr/>
      <w:r>
        <w:rPr/>
        <w:t xml:space="preserve">Темно, темно... і до бога він не дійде!</w:t>
      </w:r>
    </w:p>
    <w:p>
      <w:pPr/>
      <w:r>
        <w:rPr/>
        <w:t xml:space="preserve">Йому вічно блукать,</w:t>
      </w:r>
    </w:p>
    <w:p>
      <w:pPr/>
      <w:r>
        <w:rPr/>
        <w:t xml:space="preserve">Дарма раю шукать,</w:t>
      </w:r>
    </w:p>
    <w:p>
      <w:pPr/>
      <w:r>
        <w:rPr/>
        <w:t xml:space="preserve">В серці пекло нести,</w:t>
      </w:r>
    </w:p>
    <w:p>
      <w:pPr/>
      <w:r>
        <w:rPr/>
        <w:t xml:space="preserve">І літать, і брести,</w:t>
      </w:r>
    </w:p>
    <w:p>
      <w:pPr/>
      <w:r>
        <w:rPr/>
        <w:t xml:space="preserve">І брести, і літать,</w:t>
      </w:r>
    </w:p>
    <w:p>
      <w:pPr/>
      <w:r>
        <w:rPr/>
        <w:t xml:space="preserve">В серці пекло нести,</w:t>
      </w:r>
    </w:p>
    <w:p>
      <w:pPr/>
      <w:r>
        <w:rPr/>
        <w:t xml:space="preserve">Дарма раю шукать,</w:t>
      </w:r>
    </w:p>
    <w:p>
      <w:pPr/>
      <w:r>
        <w:rPr/>
        <w:t xml:space="preserve">Йому вічно блукать!</w:t>
      </w:r>
    </w:p>
    <w:p>
      <w:pPr/>
      <w:r>
        <w:rPr/>
        <w:t xml:space="preserve">Отже, чув ти? Божий світ розтане і зов'яне,</w:t>
      </w:r>
    </w:p>
    <w:p>
      <w:pPr/>
      <w:r>
        <w:rPr/>
        <w:t xml:space="preserve">Як трава ув осінь в'яне, сніг весною тане;</w:t>
      </w:r>
    </w:p>
    <w:p>
      <w:pPr/>
      <w:r>
        <w:rPr/>
        <w:t xml:space="preserve">Хто що в світі діяв, в бога ся зостане;</w:t>
      </w:r>
    </w:p>
    <w:p>
      <w:pPr/>
      <w:r>
        <w:rPr/>
        <w:t xml:space="preserve">Бог так каже... Як він каже, так і стане!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 — Амвросій Метлинський</dc:title>
  <dc:description/>
  <dc:subject/>
  <cp:keywords/>
  <cp:category/>
  <cp:lastModifiedBy/>
  <dcterms:created xsi:type="dcterms:W3CDTF">2025-01-21T09:13:25+00:00</dcterms:created>
  <dcterms:modified xsi:type="dcterms:W3CDTF">2025-01-21T09:13:25+00:00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