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В'язонько (пісня)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"Ой в'язоньку молоденький,</w:t>
      </w:r>
    </w:p>
    <w:p>
      <w:pPr/>
      <w:r>
        <w:rPr/>
        <w:t xml:space="preserve">Чому рано опадає,</w:t>
      </w:r>
    </w:p>
    <w:p>
      <w:pPr/>
      <w:r>
        <w:rPr/>
        <w:t xml:space="preserve">Чому по полю літає</w:t>
      </w:r>
    </w:p>
    <w:p>
      <w:pPr/>
      <w:r>
        <w:rPr/>
        <w:t xml:space="preserve">Твій листонько зелененький?</w:t>
      </w:r>
    </w:p>
    <w:p>
      <w:pPr/>
      <w:r>
        <w:rPr/>
        <w:t xml:space="preserve">Та чи вже ж то роса з неба не спадає,</w:t>
      </w:r>
    </w:p>
    <w:p>
      <w:pPr/>
      <w:r>
        <w:rPr/>
        <w:t xml:space="preserve">Чи сонечко землю вже не пригріває?</w:t>
      </w:r>
    </w:p>
    <w:p>
      <w:pPr/>
    </w:p>
    <w:p>
      <w:pPr/>
      <w:r>
        <w:rPr/>
        <w:t xml:space="preserve">А є в'язи вже й старії,</w:t>
      </w:r>
    </w:p>
    <w:p>
      <w:pPr/>
      <w:r>
        <w:rPr/>
        <w:t xml:space="preserve">А ще на їх зеленіє,</w:t>
      </w:r>
    </w:p>
    <w:p>
      <w:pPr/>
      <w:r>
        <w:rPr/>
        <w:t xml:space="preserve">Й вітер по полю не сіє</w:t>
      </w:r>
    </w:p>
    <w:p>
      <w:pPr/>
      <w:r>
        <w:rPr/>
        <w:t xml:space="preserve">Їх листки уже сухії,</w:t>
      </w:r>
    </w:p>
    <w:p>
      <w:pPr/>
      <w:r>
        <w:rPr/>
        <w:t xml:space="preserve">Чи то вітер на їх одних стиха віє?</w:t>
      </w:r>
    </w:p>
    <w:p>
      <w:pPr/>
      <w:r>
        <w:rPr/>
        <w:t xml:space="preserve">Чи їх роса поливає, сонця гріє?"</w:t>
      </w:r>
    </w:p>
    <w:p>
      <w:pPr/>
    </w:p>
    <w:p>
      <w:pPr/>
      <w:r>
        <w:rPr/>
        <w:t xml:space="preserve">"Ні, братику! Й мене роса миє,</w:t>
      </w:r>
    </w:p>
    <w:p>
      <w:pPr/>
      <w:r>
        <w:rPr/>
        <w:t xml:space="preserve">Й мене сонце тепло посилає;</w:t>
      </w:r>
    </w:p>
    <w:p>
      <w:pPr/>
      <w:r>
        <w:rPr/>
        <w:t xml:space="preserve">Не те, щоб долі мені немає!</w:t>
      </w:r>
    </w:p>
    <w:p>
      <w:pPr/>
      <w:r>
        <w:rPr/>
        <w:t xml:space="preserve">Та в чужині серце мені ниє...</w:t>
      </w:r>
    </w:p>
    <w:p>
      <w:pPr/>
      <w:r>
        <w:rPr/>
        <w:t xml:space="preserve">Того ж бо то і лист рано опадає,</w:t>
      </w:r>
    </w:p>
    <w:p>
      <w:pPr/>
      <w:r>
        <w:rPr/>
        <w:t xml:space="preserve">Хоч, братику, мене й вітер не хитає!"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В'язонько (пісня) — Амвросій Метлинський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