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Кріль і Ероль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Через ліси, через гори —</w:t>
      </w:r>
    </w:p>
    <w:p>
      <w:pPr/>
      <w:r>
        <w:rPr/>
        <w:t xml:space="preserve">Недоле моя! —</w:t>
      </w:r>
    </w:p>
    <w:p>
      <w:pPr/>
      <w:r>
        <w:rPr/>
        <w:t xml:space="preserve">Їде батько з своїм сином</w:t>
      </w:r>
    </w:p>
    <w:p>
      <w:pPr/>
      <w:r>
        <w:rPr/>
        <w:t xml:space="preserve">В неділю до дня.</w:t>
      </w:r>
    </w:p>
    <w:p>
      <w:pPr/>
      <w:r>
        <w:rPr/>
        <w:t xml:space="preserve">— Чого ж бо ти, мій синочку,</w:t>
      </w:r>
    </w:p>
    <w:p>
      <w:pPr/>
      <w:r>
        <w:rPr/>
        <w:t xml:space="preserve">Голівку сховав?</w:t>
      </w:r>
    </w:p>
    <w:p>
      <w:pPr/>
      <w:r>
        <w:rPr/>
        <w:t xml:space="preserve">— Гой, таточку, голубочку:</w:t>
      </w:r>
    </w:p>
    <w:p>
      <w:pPr/>
      <w:r>
        <w:rPr/>
        <w:t xml:space="preserve">Кріль Ероль там став!</w:t>
      </w:r>
    </w:p>
    <w:p>
      <w:pPr/>
      <w:r>
        <w:rPr/>
        <w:t xml:space="preserve">— Ні, синочку, дитя моє, —</w:t>
      </w:r>
    </w:p>
    <w:p>
      <w:pPr/>
      <w:r>
        <w:rPr/>
        <w:t xml:space="preserve">Нічо не стоїть</w:t>
      </w:r>
    </w:p>
    <w:p>
      <w:pPr/>
      <w:r>
        <w:rPr/>
        <w:t xml:space="preserve">— А тото що — у коруні?</w:t>
      </w:r>
    </w:p>
    <w:p>
      <w:pPr/>
      <w:r>
        <w:rPr/>
        <w:t xml:space="preserve">Адіть, о! Адіть!!</w:t>
      </w:r>
    </w:p>
    <w:p>
      <w:pPr/>
    </w:p>
    <w:p>
      <w:pPr/>
      <w:r>
        <w:rPr/>
        <w:t xml:space="preserve">"Хлопчику, гоя!</w:t>
      </w:r>
    </w:p>
    <w:p>
      <w:pPr/>
      <w:r>
        <w:rPr/>
        <w:t xml:space="preserve">Гайда зо мною:</w:t>
      </w:r>
    </w:p>
    <w:p>
      <w:pPr/>
      <w:r>
        <w:rPr/>
        <w:t xml:space="preserve">Прекрасні гри му</w:t>
      </w:r>
    </w:p>
    <w:p>
      <w:pPr/>
      <w:r>
        <w:rPr/>
        <w:t xml:space="preserve">Грати з тобою!</w:t>
      </w:r>
    </w:p>
    <w:p>
      <w:pPr/>
      <w:r>
        <w:rPr/>
        <w:t xml:space="preserve">Прекрасні квіти</w:t>
      </w:r>
    </w:p>
    <w:p>
      <w:pPr/>
      <w:r>
        <w:rPr/>
        <w:t xml:space="preserve">В моїм садочку!</w:t>
      </w:r>
    </w:p>
    <w:p>
      <w:pPr/>
      <w:r>
        <w:rPr/>
        <w:t xml:space="preserve">Дасть тобі неня</w:t>
      </w:r>
    </w:p>
    <w:p>
      <w:pPr/>
      <w:r>
        <w:rPr/>
        <w:t xml:space="preserve">Білу сорочку!"</w:t>
      </w:r>
    </w:p>
    <w:p>
      <w:pPr/>
    </w:p>
    <w:p>
      <w:pPr/>
      <w:r>
        <w:rPr/>
        <w:t xml:space="preserve">Ой, таточку, голубочку,</w:t>
      </w:r>
    </w:p>
    <w:p>
      <w:pPr/>
      <w:r>
        <w:rPr/>
        <w:t xml:space="preserve">Він мя зачіпат:</w:t>
      </w:r>
    </w:p>
    <w:p>
      <w:pPr/>
      <w:r>
        <w:rPr/>
        <w:t xml:space="preserve">Каже, що дасть сорочечку,</w:t>
      </w:r>
    </w:p>
    <w:p>
      <w:pPr/>
      <w:r>
        <w:rPr/>
        <w:t xml:space="preserve">Ще й будет ся грать!</w:t>
      </w:r>
    </w:p>
    <w:p>
      <w:pPr/>
      <w:r>
        <w:rPr/>
        <w:t xml:space="preserve">— Цить, сину мій малесенький,</w:t>
      </w:r>
    </w:p>
    <w:p>
      <w:pPr/>
      <w:r>
        <w:rPr/>
        <w:t xml:space="preserve">Цить соколе, цить:</w:t>
      </w:r>
    </w:p>
    <w:p>
      <w:pPr/>
      <w:r>
        <w:rPr/>
        <w:t xml:space="preserve">Тото вітер буйнесенький</w:t>
      </w:r>
    </w:p>
    <w:p>
      <w:pPr/>
      <w:r>
        <w:rPr/>
        <w:t xml:space="preserve">У листі шумить!</w:t>
      </w:r>
    </w:p>
    <w:p>
      <w:pPr/>
    </w:p>
    <w:p>
      <w:pPr/>
      <w:r>
        <w:rPr/>
        <w:t xml:space="preserve">"Хлопчику, гоя!</w:t>
      </w:r>
    </w:p>
    <w:p>
      <w:pPr/>
      <w:r>
        <w:rPr/>
        <w:t xml:space="preserve">Гайда зо мною —</w:t>
      </w:r>
    </w:p>
    <w:p>
      <w:pPr/>
      <w:r>
        <w:rPr/>
        <w:t xml:space="preserve">Возьмуть тя доньки</w:t>
      </w:r>
    </w:p>
    <w:p>
      <w:pPr/>
      <w:r>
        <w:rPr/>
        <w:t xml:space="preserve">В танчик з собою.</w:t>
      </w:r>
    </w:p>
    <w:p>
      <w:pPr/>
      <w:r>
        <w:rPr/>
        <w:t xml:space="preserve">Мої донечки</w:t>
      </w:r>
    </w:p>
    <w:p>
      <w:pPr/>
      <w:r>
        <w:rPr/>
        <w:t xml:space="preserve">В Зельмана грають,</w:t>
      </w:r>
    </w:p>
    <w:p>
      <w:pPr/>
      <w:r>
        <w:rPr/>
        <w:t xml:space="preserve">Ще й заколишуть,</w:t>
      </w:r>
    </w:p>
    <w:p>
      <w:pPr/>
      <w:r>
        <w:rPr/>
        <w:t xml:space="preserve">Ще й заспівають!"</w:t>
      </w:r>
    </w:p>
    <w:p>
      <w:pPr/>
    </w:p>
    <w:p>
      <w:pPr/>
      <w:r>
        <w:rPr/>
        <w:t xml:space="preserve">— Гой, таточку, голубочку,</w:t>
      </w:r>
    </w:p>
    <w:p>
      <w:pPr/>
      <w:r>
        <w:rPr/>
        <w:t xml:space="preserve">Дивіться — оя!</w:t>
      </w:r>
    </w:p>
    <w:p>
      <w:pPr/>
      <w:r>
        <w:rPr/>
        <w:t xml:space="preserve">Кріль Ероля пишні дочки,</w:t>
      </w:r>
    </w:p>
    <w:p>
      <w:pPr/>
      <w:r>
        <w:rPr/>
        <w:t xml:space="preserve">Мабіть, то стоя?</w:t>
      </w:r>
    </w:p>
    <w:p>
      <w:pPr/>
      <w:r>
        <w:rPr/>
        <w:t xml:space="preserve">— Ні, синку мій, дитя моє;</w:t>
      </w:r>
    </w:p>
    <w:p>
      <w:pPr/>
      <w:r>
        <w:rPr/>
        <w:t xml:space="preserve">То кладений пліт —</w:t>
      </w:r>
    </w:p>
    <w:p>
      <w:pPr/>
      <w:r>
        <w:rPr/>
        <w:t xml:space="preserve">А то верба кучерява</w:t>
      </w:r>
    </w:p>
    <w:p>
      <w:pPr/>
      <w:r>
        <w:rPr/>
        <w:t xml:space="preserve">Піт плотом стоїть!</w:t>
      </w:r>
    </w:p>
    <w:p>
      <w:pPr/>
    </w:p>
    <w:p>
      <w:pPr/>
      <w:r>
        <w:rPr/>
        <w:t xml:space="preserve">"Хлопчику, гоя!</w:t>
      </w:r>
    </w:p>
    <w:p>
      <w:pPr/>
      <w:r>
        <w:rPr/>
        <w:t xml:space="preserve">Гайда зо мною, —</w:t>
      </w:r>
    </w:p>
    <w:p>
      <w:pPr/>
      <w:r>
        <w:rPr/>
        <w:t xml:space="preserve">Я тебе возьму</w:t>
      </w:r>
    </w:p>
    <w:p>
      <w:pPr/>
      <w:r>
        <w:rPr/>
        <w:t xml:space="preserve">Силов з собою!</w:t>
      </w:r>
    </w:p>
    <w:p>
      <w:pPr/>
      <w:r>
        <w:rPr/>
        <w:t xml:space="preserve">Твоя урода —</w:t>
      </w:r>
    </w:p>
    <w:p>
      <w:pPr/>
      <w:r>
        <w:rPr/>
        <w:t xml:space="preserve">Моя подоба.</w:t>
      </w:r>
    </w:p>
    <w:p>
      <w:pPr/>
      <w:r>
        <w:rPr/>
        <w:t xml:space="preserve">Рушай зо мною</w:t>
      </w:r>
    </w:p>
    <w:p>
      <w:pPr/>
      <w:r>
        <w:rPr/>
        <w:t xml:space="preserve">В мою господу!"</w:t>
      </w:r>
    </w:p>
    <w:p>
      <w:pPr/>
    </w:p>
    <w:p>
      <w:pPr/>
      <w:r>
        <w:rPr/>
        <w:t xml:space="preserve">— Вай, таточку, голучочку!..</w:t>
      </w:r>
    </w:p>
    <w:p>
      <w:pPr/>
      <w:r>
        <w:rPr/>
        <w:t xml:space="preserve">— Цить, синку мій, цить!</w:t>
      </w:r>
    </w:p>
    <w:p>
      <w:pPr/>
      <w:r>
        <w:rPr/>
        <w:t xml:space="preserve">— Хоче мене король Ероль,</w:t>
      </w:r>
    </w:p>
    <w:p>
      <w:pPr/>
      <w:r>
        <w:rPr/>
        <w:t xml:space="preserve">Таточку, убить!!!</w:t>
      </w:r>
    </w:p>
    <w:p>
      <w:pPr/>
      <w:r>
        <w:rPr/>
        <w:t xml:space="preserve">— Ні, синку мій, дитя моє...</w:t>
      </w:r>
    </w:p>
    <w:p>
      <w:pPr/>
      <w:r>
        <w:rPr/>
        <w:t xml:space="preserve">Недоле моя!..</w:t>
      </w:r>
    </w:p>
    <w:p>
      <w:pPr/>
      <w:r>
        <w:rPr/>
        <w:t xml:space="preserve">...Не йдіть, люди, у дорогу</w:t>
      </w:r>
    </w:p>
    <w:p>
      <w:pPr/>
      <w:r>
        <w:rPr/>
        <w:t xml:space="preserve">В неділю до дня!</w:t>
      </w:r>
    </w:p>
    <w:p>
      <w:pPr/>
    </w:p>
    <w:p>
      <w:pPr/>
      <w:r>
        <w:rPr/>
        <w:t xml:space="preserve">Мина гори, мина доли,</w:t>
      </w:r>
    </w:p>
    <w:p>
      <w:pPr/>
      <w:r>
        <w:rPr/>
        <w:t xml:space="preserve">Мина чорний ліс...</w:t>
      </w:r>
    </w:p>
    <w:p>
      <w:pPr/>
      <w:r>
        <w:rPr/>
        <w:t xml:space="preserve">Батько сина неживого</w:t>
      </w:r>
    </w:p>
    <w:p>
      <w:pPr/>
      <w:r>
        <w:rPr/>
        <w:t xml:space="preserve">Додому приніс.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Кріль і Ероль — Юрій Федькович</dc:title>
  <dc:description/>
  <dc:subject/>
  <cp:keywords/>
  <cp:category/>
  <cp:lastModifiedBy/>
  <dcterms:created xsi:type="dcterms:W3CDTF">2025-01-21T08:48:26+00:00</dcterms:created>
  <dcterms:modified xsi:type="dcterms:W3CDTF">2025-01-21T08:48:26+00:00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