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Лайдака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Куда збираєшся, єдиний? —</w:t>
      </w:r>
    </w:p>
    <w:p>
      <w:pPr/>
      <w:r>
        <w:rPr/>
        <w:t xml:space="preserve">Насилу мати говорила. —</w:t>
      </w:r>
    </w:p>
    <w:p>
      <w:pPr/>
      <w:r>
        <w:rPr/>
        <w:t xml:space="preserve">Куда ти хочеш мандрувати,</w:t>
      </w:r>
    </w:p>
    <w:p>
      <w:pPr/>
      <w:r>
        <w:rPr/>
        <w:t xml:space="preserve">На кого хату понехати,</w:t>
      </w:r>
    </w:p>
    <w:p>
      <w:pPr/>
      <w:r>
        <w:rPr/>
        <w:t xml:space="preserve">Батьківський хутір і оселю?</w:t>
      </w:r>
    </w:p>
    <w:p>
      <w:pPr/>
      <w:r>
        <w:rPr/>
        <w:t xml:space="preserve">— О нене, світ ми тут немилий!</w:t>
      </w:r>
    </w:p>
    <w:p>
      <w:pPr/>
      <w:r>
        <w:rPr/>
        <w:t xml:space="preserve">В чужому хочу ся набуть:</w:t>
      </w:r>
    </w:p>
    <w:p>
      <w:pPr/>
      <w:r>
        <w:rPr/>
        <w:t xml:space="preserve">В чужому доля, а не тут...</w:t>
      </w:r>
    </w:p>
    <w:p>
      <w:pPr/>
    </w:p>
    <w:p>
      <w:pPr/>
      <w:r>
        <w:rPr/>
        <w:t xml:space="preserve">Пішов легінь. Заріс лісок,</w:t>
      </w:r>
    </w:p>
    <w:p>
      <w:pPr/>
      <w:r>
        <w:rPr/>
        <w:t xml:space="preserve">Хатина схилилась.</w:t>
      </w:r>
    </w:p>
    <w:p>
      <w:pPr/>
      <w:r>
        <w:rPr/>
        <w:t xml:space="preserve">Поховали стару неньку,</w:t>
      </w:r>
    </w:p>
    <w:p>
      <w:pPr/>
      <w:r>
        <w:rPr/>
        <w:t xml:space="preserve">Припало все пилом.</w:t>
      </w:r>
    </w:p>
    <w:p>
      <w:pPr/>
      <w:r>
        <w:rPr/>
        <w:t xml:space="preserve">Розібрали добро люди —</w:t>
      </w:r>
    </w:p>
    <w:p>
      <w:pPr/>
      <w:r>
        <w:rPr/>
        <w:t xml:space="preserve">Ні, добра не було,</w:t>
      </w:r>
    </w:p>
    <w:p>
      <w:pPr/>
      <w:r>
        <w:rPr/>
        <w:t xml:space="preserve">Бо забрав піп за похорон...</w:t>
      </w:r>
    </w:p>
    <w:p>
      <w:pPr/>
      <w:r>
        <w:rPr/>
        <w:t xml:space="preserve">Тим часом на кулі</w:t>
      </w:r>
    </w:p>
    <w:p>
      <w:pPr/>
      <w:r>
        <w:rPr/>
        <w:t xml:space="preserve">Шкандибає в торбах старець,</w:t>
      </w:r>
    </w:p>
    <w:p>
      <w:pPr/>
      <w:r>
        <w:rPr/>
        <w:t xml:space="preserve">Та й став, та й заплакав.</w:t>
      </w:r>
    </w:p>
    <w:p>
      <w:pPr/>
      <w:r>
        <w:rPr/>
        <w:t xml:space="preserve">А ті люди говорили:</w:t>
      </w:r>
    </w:p>
    <w:p>
      <w:pPr/>
      <w:r>
        <w:rPr/>
        <w:t xml:space="preserve">"От який лайдака!"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Лайдака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