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Ниті між нами тонкі й невидимі…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ниті між нами тонкі й невидимі</w:t>
      </w:r>
    </w:p>
    <w:p>
      <w:pPr/>
      <w:r>
        <w:rPr/>
        <w:t xml:space="preserve">прірва між нами глибока і темна</w:t>
      </w:r>
    </w:p>
    <w:p>
      <w:pPr/>
      <w:r>
        <w:rPr/>
        <w:t xml:space="preserve">довго долали ми хащі задимлені</w:t>
      </w:r>
    </w:p>
    <w:p>
      <w:pPr/>
      <w:r>
        <w:rPr/>
        <w:t xml:space="preserve">аж зрозуміли що це даремно</w:t>
      </w:r>
    </w:p>
    <w:p>
      <w:pPr/>
      <w:r>
        <w:rPr/>
        <w:t xml:space="preserve">довго в’язали мости ліанні</w:t>
      </w:r>
    </w:p>
    <w:p>
      <w:pPr/>
      <w:r>
        <w:rPr/>
        <w:t xml:space="preserve">аж дов’язали драбину в небо</w:t>
      </w:r>
    </w:p>
    <w:p>
      <w:pPr/>
      <w:r>
        <w:rPr/>
        <w:t xml:space="preserve">аж зрозуміли в своїй нірвані –</w:t>
      </w:r>
    </w:p>
    <w:p>
      <w:pPr/>
      <w:r>
        <w:rPr/>
        <w:t xml:space="preserve">небо вже зайве його не треба</w:t>
      </w:r>
    </w:p>
    <w:p>
      <w:pPr/>
      <w:r>
        <w:rPr/>
        <w:t xml:space="preserve">небу давно вже час помирати</w:t>
      </w:r>
    </w:p>
    <w:p>
      <w:pPr/>
      <w:r>
        <w:rPr/>
        <w:t xml:space="preserve">нам вже давно – починати жити</w:t>
      </w:r>
    </w:p>
    <w:p>
      <w:pPr/>
      <w:r>
        <w:rPr/>
        <w:t xml:space="preserve">канатохідці ми і акробати</w:t>
      </w:r>
    </w:p>
    <w:p>
      <w:pPr/>
      <w:r>
        <w:rPr/>
        <w:t xml:space="preserve">і спайдермени невидимих нитей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Ниті між нами тонкі й невидимі… — Юрій Іздрик</dc:title>
  <dc:description/>
  <dc:subject/>
  <cp:keywords/>
  <cp:category/>
  <cp:lastModifiedBy/>
  <dcterms:created xsi:type="dcterms:W3CDTF">2025-01-21T08:44:39+00:00</dcterms:created>
  <dcterms:modified xsi:type="dcterms:W3CDTF">2025-01-21T08:44:39+00:00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