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Секунди не мають виміру…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секунди не мають виміру –</w:t>
      </w:r>
    </w:p>
    <w:p>
      <w:pPr/>
      <w:r>
        <w:rPr/>
        <w:t xml:space="preserve">це тільки удари серця</w:t>
      </w:r>
    </w:p>
    <w:p>
      <w:pPr/>
      <w:r>
        <w:rPr/>
        <w:t xml:space="preserve">у думки немає вибору –</w:t>
      </w:r>
    </w:p>
    <w:p>
      <w:pPr/>
      <w:r>
        <w:rPr/>
        <w:t xml:space="preserve">це тільки проекція смерті</w:t>
      </w:r>
    </w:p>
    <w:p>
      <w:pPr/>
      <w:r>
        <w:rPr/>
        <w:t xml:space="preserve">у слова немає запаху</w:t>
      </w:r>
    </w:p>
    <w:p>
      <w:pPr/>
      <w:r>
        <w:rPr/>
        <w:t xml:space="preserve">а є тільки колір і смак</w:t>
      </w:r>
    </w:p>
    <w:p>
      <w:pPr/>
      <w:r>
        <w:rPr/>
        <w:t xml:space="preserve">ти можеш мені сказати</w:t>
      </w:r>
    </w:p>
    <w:p>
      <w:pPr/>
      <w:r>
        <w:rPr/>
        <w:t xml:space="preserve">чому це насправді так?</w:t>
      </w:r>
    </w:p>
    <w:p>
      <w:pPr/>
      <w:r>
        <w:rPr/>
        <w:t xml:space="preserve">ти можеш мені повірити –</w:t>
      </w:r>
    </w:p>
    <w:p>
      <w:pPr/>
      <w:r>
        <w:rPr/>
        <w:t xml:space="preserve">на дотик а не на слово?</w:t>
      </w:r>
    </w:p>
    <w:p>
      <w:pPr/>
      <w:r>
        <w:rPr/>
        <w:t xml:space="preserve">ти знаєш якою мірою</w:t>
      </w:r>
    </w:p>
    <w:p>
      <w:pPr/>
      <w:r>
        <w:rPr/>
        <w:t xml:space="preserve">й до чого ми вже готові?</w:t>
      </w:r>
    </w:p>
    <w:p>
      <w:pPr/>
      <w:r>
        <w:rPr/>
        <w:t xml:space="preserve">зумієш прийти і вижити?</w:t>
      </w:r>
    </w:p>
    <w:p>
      <w:pPr/>
      <w:r>
        <w:rPr/>
        <w:t xml:space="preserve">захочеш знайти і взяти?</w:t>
      </w:r>
    </w:p>
    <w:p>
      <w:pPr/>
      <w:r>
        <w:rPr/>
        <w:t xml:space="preserve">я духів усіх своїх вижену</w:t>
      </w:r>
    </w:p>
    <w:p>
      <w:pPr/>
      <w:r>
        <w:rPr/>
        <w:t xml:space="preserve">з прокуреної кімнати</w:t>
      </w:r>
    </w:p>
    <w:p>
      <w:pPr/>
      <w:r>
        <w:rPr/>
        <w:t xml:space="preserve">я викрою викраду виборю</w:t>
      </w:r>
    </w:p>
    <w:p>
      <w:pPr/>
      <w:r>
        <w:rPr/>
        <w:t xml:space="preserve">для тебе добу безкраю</w:t>
      </w:r>
    </w:p>
    <w:p>
      <w:pPr/>
      <w:r>
        <w:rPr/>
        <w:t xml:space="preserve">секунди не мають вибору</w:t>
      </w:r>
    </w:p>
    <w:p>
      <w:pPr/>
      <w:r>
        <w:rPr/>
        <w:t xml:space="preserve">секунди – вони минають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Секунди не мають виміру… — Юрій Іздрик</dc:title>
  <dc:description/>
  <dc:subject/>
  <cp:keywords/>
  <cp:category/>
  <cp:lastModifiedBy/>
  <dcterms:created xsi:type="dcterms:W3CDTF">2025-01-20T23:18:08+00:00</dcterms:created>
  <dcterms:modified xsi:type="dcterms:W3CDTF">2025-01-20T23:18:08+00:00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