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Be like bee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ти стіна?</w:t>
      </w:r>
    </w:p>
    <w:p>
      <w:pPr/>
      <w:r>
        <w:rPr/>
        <w:t xml:space="preserve">я в тобі пробиваю вікно</w:t>
      </w:r>
    </w:p>
    <w:p>
      <w:pPr/>
      <w:r>
        <w:rPr/>
        <w:t xml:space="preserve">ти вікно?</w:t>
      </w:r>
    </w:p>
    <w:p>
      <w:pPr/>
      <w:r>
        <w:rPr/>
        <w:t xml:space="preserve">я твої розбиваю шиби</w:t>
      </w:r>
    </w:p>
    <w:p>
      <w:pPr/>
      <w:r>
        <w:rPr/>
        <w:t xml:space="preserve">ти кришталь а не скло?</w:t>
      </w:r>
    </w:p>
    <w:p>
      <w:pPr/>
      <w:r>
        <w:rPr/>
        <w:t xml:space="preserve">а мені все одно –</w:t>
      </w:r>
    </w:p>
    <w:p>
      <w:pPr/>
      <w:r>
        <w:rPr/>
        <w:t xml:space="preserve">будь хоч димом</w:t>
      </w:r>
    </w:p>
    <w:p>
      <w:pPr/>
      <w:r>
        <w:rPr/>
        <w:t xml:space="preserve">хоч дивом</w:t>
      </w:r>
    </w:p>
    <w:p>
      <w:pPr/>
      <w:r>
        <w:rPr/>
        <w:t xml:space="preserve">хоч птахом</w:t>
      </w:r>
    </w:p>
    <w:p>
      <w:pPr/>
      <w:r>
        <w:rPr/>
        <w:t xml:space="preserve">хоч рибою</w:t>
      </w:r>
    </w:p>
    <w:p>
      <w:pPr/>
      <w:r>
        <w:rPr/>
        <w:t xml:space="preserve">ти чужа? нічия?</w:t>
      </w:r>
    </w:p>
    <w:p>
      <w:pPr/>
      <w:r>
        <w:rPr/>
        <w:t xml:space="preserve">це не привід для сліз</w:t>
      </w:r>
    </w:p>
    <w:p>
      <w:pPr/>
      <w:r>
        <w:rPr/>
        <w:t xml:space="preserve">ти належиш мені хоч би з ким ти не спала</w:t>
      </w:r>
    </w:p>
    <w:p>
      <w:pPr/>
      <w:r>
        <w:rPr/>
        <w:t xml:space="preserve">тільки я знаю стежку крізь темний твій ліс</w:t>
      </w:r>
    </w:p>
    <w:p>
      <w:pPr/>
      <w:r>
        <w:rPr/>
        <w:t xml:space="preserve">лиш для мене твій погляд як сонячний спалах</w:t>
      </w:r>
    </w:p>
    <w:p>
      <w:pPr/>
      <w:r>
        <w:rPr/>
        <w:t xml:space="preserve">ти належиш мені як людині ім’я</w:t>
      </w:r>
    </w:p>
    <w:p>
      <w:pPr/>
      <w:r>
        <w:rPr/>
        <w:t xml:space="preserve">ти мене нарекла і врекла й записала</w:t>
      </w:r>
    </w:p>
    <w:p>
      <w:pPr/>
      <w:r>
        <w:rPr/>
        <w:t xml:space="preserve">у скрижалях своїх</w:t>
      </w:r>
    </w:p>
    <w:p>
      <w:pPr/>
      <w:r>
        <w:rPr/>
        <w:t xml:space="preserve">і нарéчений я наречéним твоїм</w:t>
      </w:r>
    </w:p>
    <w:p>
      <w:pPr/>
      <w:r>
        <w:rPr/>
        <w:t xml:space="preserve">хоч би з ким ти не спала</w:t>
      </w:r>
    </w:p>
    <w:p>
      <w:pPr/>
      <w:r>
        <w:rPr/>
        <w:t xml:space="preserve">в цім немає жалю ані кривди нема</w:t>
      </w:r>
    </w:p>
    <w:p>
      <w:pPr/>
      <w:r>
        <w:rPr/>
        <w:t xml:space="preserve">я проріжу вікно й перепишу скрижалі</w:t>
      </w:r>
    </w:p>
    <w:p>
      <w:pPr/>
      <w:r>
        <w:rPr/>
        <w:t xml:space="preserve">я не сам і ти також уже не сама</w:t>
      </w:r>
    </w:p>
    <w:p>
      <w:pPr/>
      <w:r>
        <w:rPr/>
        <w:t xml:space="preserve">бо на мені твій мед</w:t>
      </w:r>
    </w:p>
    <w:p>
      <w:pPr/>
      <w:r>
        <w:rPr/>
        <w:t xml:space="preserve">і в мені твоє жало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Be like bee — Юрій Іздрик</dc:title>
  <dc:description/>
  <dc:subject/>
  <cp:keywords/>
  <cp:category/>
  <cp:lastModifiedBy/>
  <dcterms:created xsi:type="dcterms:W3CDTF">2025-01-21T08:13:18+00:00</dcterms:created>
  <dcterms:modified xsi:type="dcterms:W3CDTF">2025-01-21T08:13:18+00:00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