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 ("Лементує мева над лиманом...")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Лементує мева над лиманом —</w:t>
      </w:r>
    </w:p>
    <w:p>
      <w:pPr/>
      <w:r>
        <w:rPr/>
        <w:t xml:space="preserve">Чуєш, наче ридма птах рида.</w:t>
      </w:r>
    </w:p>
    <w:p>
      <w:pPr/>
      <w:r>
        <w:rPr/>
        <w:t xml:space="preserve">Вересневим вже кінець оманам,</w:t>
      </w:r>
    </w:p>
    <w:p>
      <w:pPr/>
      <w:r>
        <w:rPr/>
        <w:t xml:space="preserve">Глянь — рідіє осока руда</w:t>
      </w:r>
    </w:p>
    <w:p>
      <w:pPr/>
    </w:p>
    <w:p>
      <w:pPr/>
      <w:r>
        <w:rPr/>
        <w:t xml:space="preserve">На заплавних прибережних багнах,</w:t>
      </w:r>
    </w:p>
    <w:p>
      <w:pPr/>
      <w:r>
        <w:rPr/>
        <w:t xml:space="preserve">Вже на пальцях полічити дні,</w:t>
      </w:r>
    </w:p>
    <w:p>
      <w:pPr/>
      <w:r>
        <w:rPr/>
        <w:t xml:space="preserve">Як індійське літо сонцем пахне,</w:t>
      </w:r>
    </w:p>
    <w:p>
      <w:pPr/>
      <w:r>
        <w:rPr/>
        <w:t xml:space="preserve">Те, що бабиним було мені.</w:t>
      </w:r>
    </w:p>
    <w:p>
      <w:pPr/>
    </w:p>
    <w:p>
      <w:pPr/>
      <w:r>
        <w:rPr/>
        <w:t xml:space="preserve">Тут над плавнями не лине павутиння</w:t>
      </w:r>
    </w:p>
    <w:p>
      <w:pPr/>
      <w:r>
        <w:rPr/>
        <w:t xml:space="preserve">І огудини не палить дітвора —</w:t>
      </w:r>
    </w:p>
    <w:p>
      <w:pPr/>
      <w:r>
        <w:rPr/>
        <w:t xml:space="preserve">Все ж мені найкращою осіння</w:t>
      </w:r>
    </w:p>
    <w:p>
      <w:pPr/>
      <w:r>
        <w:rPr/>
        <w:t xml:space="preserve">В чужині лишається пора!</w:t>
      </w:r>
    </w:p>
    <w:p>
      <w:pPr/>
    </w:p>
    <w:p>
      <w:pPr/>
      <w:r>
        <w:rPr/>
        <w:t xml:space="preserve">Тож смакую натщесерце досхочу</w:t>
      </w:r>
    </w:p>
    <w:p>
      <w:pPr/>
      <w:r>
        <w:rPr/>
        <w:t xml:space="preserve">Цей повітря вистояний плід</w:t>
      </w:r>
    </w:p>
    <w:p>
      <w:pPr/>
      <w:r>
        <w:rPr/>
        <w:t xml:space="preserve">В теплі дні і приморозні ночі</w:t>
      </w:r>
    </w:p>
    <w:p>
      <w:pPr/>
      <w:r>
        <w:rPr/>
        <w:t xml:space="preserve">Бабиних, а тут — індійських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("Лементує мева над лиманом...") — Володимир Біляїв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