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увірветься терпіння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Коли увірветься терпіння</w:t>
      </w:r>
    </w:p>
    <w:p>
      <w:pPr/>
      <w:r>
        <w:rPr/>
        <w:t xml:space="preserve">І душу розпанаха злість,</w:t>
      </w:r>
    </w:p>
    <w:p>
      <w:pPr/>
      <w:r>
        <w:rPr/>
        <w:t xml:space="preserve">Піду, де хмари білопінні</w:t>
      </w:r>
    </w:p>
    <w:p>
      <w:pPr/>
      <w:r>
        <w:rPr/>
        <w:t xml:space="preserve">Крутий за містом зводять міст.</w:t>
      </w:r>
    </w:p>
    <w:p>
      <w:pPr/>
    </w:p>
    <w:p>
      <w:pPr/>
      <w:r>
        <w:rPr/>
        <w:t xml:space="preserve">Щоб через ту дугасту браму,</w:t>
      </w:r>
    </w:p>
    <w:p>
      <w:pPr/>
      <w:r>
        <w:rPr/>
        <w:t xml:space="preserve">Що всім відкрита навстежень,</w:t>
      </w:r>
    </w:p>
    <w:p>
      <w:pPr/>
      <w:r>
        <w:rPr/>
        <w:t xml:space="preserve">Зайти прочанином до храму</w:t>
      </w:r>
    </w:p>
    <w:p>
      <w:pPr/>
      <w:r>
        <w:rPr/>
        <w:t xml:space="preserve">Новий стрічати Божий день.</w:t>
      </w:r>
    </w:p>
    <w:p>
      <w:pPr/>
    </w:p>
    <w:p>
      <w:pPr/>
      <w:r>
        <w:rPr/>
        <w:t xml:space="preserve">Там сосни сяють свічниками,</w:t>
      </w:r>
    </w:p>
    <w:p>
      <w:pPr/>
      <w:r>
        <w:rPr/>
        <w:t xml:space="preserve">Там дух, що й ладан так не пах!</w:t>
      </w:r>
    </w:p>
    <w:p>
      <w:pPr/>
      <w:r>
        <w:rPr/>
        <w:t xml:space="preserve">Там і на непривітний камінь</w:t>
      </w:r>
    </w:p>
    <w:p>
      <w:pPr/>
      <w:r>
        <w:rPr/>
        <w:t xml:space="preserve">Сідає полохливий птах,</w:t>
      </w:r>
    </w:p>
    <w:p>
      <w:pPr/>
    </w:p>
    <w:p>
      <w:pPr/>
      <w:r>
        <w:rPr/>
        <w:t xml:space="preserve">Щоб росу пить з його вищербин,</w:t>
      </w:r>
    </w:p>
    <w:p>
      <w:pPr/>
      <w:r>
        <w:rPr/>
        <w:t xml:space="preserve">Задерши дзьоба догори.</w:t>
      </w:r>
    </w:p>
    <w:p>
      <w:pPr/>
      <w:r>
        <w:rPr/>
        <w:t xml:space="preserve">Тоді подумаю — тепер би</w:t>
      </w:r>
    </w:p>
    <w:p>
      <w:pPr/>
      <w:r>
        <w:rPr/>
        <w:t xml:space="preserve">Й самому птахом стать не гріх.</w:t>
      </w:r>
    </w:p>
    <w:p>
      <w:pPr/>
    </w:p>
    <w:p>
      <w:pPr/>
      <w:r>
        <w:rPr/>
        <w:t xml:space="preserve">Бо у своїй людській істоті</w:t>
      </w:r>
    </w:p>
    <w:p>
      <w:pPr/>
      <w:r>
        <w:rPr/>
        <w:t xml:space="preserve">Я в тому храмі тільки гість,</w:t>
      </w:r>
    </w:p>
    <w:p>
      <w:pPr/>
      <w:r>
        <w:rPr/>
        <w:t xml:space="preserve">І залишуся там лиш доти,</w:t>
      </w:r>
    </w:p>
    <w:p>
      <w:pPr/>
      <w:r>
        <w:rPr/>
        <w:t xml:space="preserve">Поки з душі відляже злість.</w:t>
      </w:r>
    </w:p>
    <w:p>
      <w:pPr/>
    </w:p>
    <w:p>
      <w:pPr/>
      <w:r>
        <w:rPr/>
        <w:t xml:space="preserve">Тоді вернуся я до хати,</w:t>
      </w:r>
    </w:p>
    <w:p>
      <w:pPr/>
      <w:r>
        <w:rPr/>
        <w:t xml:space="preserve">Щоб знову, як увесь мій рід,</w:t>
      </w:r>
    </w:p>
    <w:p>
      <w:pPr/>
      <w:r>
        <w:rPr/>
        <w:t xml:space="preserve">Орати, сіяти і жати,</w:t>
      </w:r>
    </w:p>
    <w:p>
      <w:pPr/>
      <w:r>
        <w:rPr/>
        <w:t xml:space="preserve">І добрий залишати слід.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увірветься терпіння — Володимир Біляїв</dc:title>
  <dc:description/>
  <dc:subject/>
  <cp:keywords/>
  <cp:category/>
  <cp:lastModifiedBy/>
  <dcterms:created xsi:type="dcterms:W3CDTF">2025-01-21T09:02:02+00:00</dcterms:created>
  <dcterms:modified xsi:type="dcterms:W3CDTF">2025-01-21T09:02:02+00:00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