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Вандея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Кисельов</w:t>
      </w:r>
    </w:p>
    <w:p>
      <w:pPr/>
      <w:r>
        <w:rPr/>
        <w:t xml:space="preserve">Хай Париж вигукує ідеї,</w:t>
      </w:r>
    </w:p>
    <w:p>
      <w:pPr/>
      <w:r>
        <w:rPr/>
        <w:t xml:space="preserve">Хай п'яніє від повстанчих мас —</w:t>
      </w:r>
    </w:p>
    <w:p>
      <w:pPr/>
      <w:r>
        <w:rPr/>
        <w:t xml:space="preserve">Вже селянська лагідна Вандея</w:t>
      </w:r>
    </w:p>
    <w:p>
      <w:pPr/>
      <w:r>
        <w:rPr/>
        <w:t xml:space="preserve">Ніж гострить і вдарить в слушний час.</w:t>
      </w:r>
    </w:p>
    <w:p>
      <w:pPr/>
    </w:p>
    <w:p>
      <w:pPr/>
      <w:r>
        <w:rPr/>
        <w:t xml:space="preserve">Ой, дарма кричать вони зухвало,</w:t>
      </w:r>
    </w:p>
    <w:p>
      <w:pPr/>
      <w:r>
        <w:rPr/>
        <w:t xml:space="preserve">Начебто бракує ліхтарів.</w:t>
      </w:r>
    </w:p>
    <w:p>
      <w:pPr/>
      <w:r>
        <w:rPr/>
        <w:t xml:space="preserve">Буде крові їхньої замало,</w:t>
      </w:r>
    </w:p>
    <w:p>
      <w:pPr/>
      <w:r>
        <w:rPr/>
        <w:t xml:space="preserve">І очей замало для круків.</w:t>
      </w:r>
    </w:p>
    <w:p>
      <w:pPr/>
    </w:p>
    <w:p>
      <w:pPr/>
      <w:r>
        <w:rPr/>
        <w:t xml:space="preserve">Та червоні плями не вгасають,</w:t>
      </w:r>
    </w:p>
    <w:p>
      <w:pPr/>
      <w:r>
        <w:rPr/>
        <w:t xml:space="preserve">Всмоктуються в землю, йдуть углиб.</w:t>
      </w:r>
    </w:p>
    <w:p>
      <w:pPr/>
      <w:r>
        <w:rPr/>
        <w:t xml:space="preserve">І труйзіллям зрада виростає.</w:t>
      </w:r>
    </w:p>
    <w:p>
      <w:pPr/>
      <w:r>
        <w:rPr/>
        <w:t xml:space="preserve">І гірким від неї буде хліб.</w:t>
      </w:r>
    </w:p>
    <w:p>
      <w:pPr/>
    </w:p>
    <w:p>
      <w:pPr/>
      <w:r>
        <w:rPr/>
        <w:t xml:space="preserve">Поростуть бур'яном перелоги,</w:t>
      </w:r>
    </w:p>
    <w:p>
      <w:pPr/>
      <w:r>
        <w:rPr/>
        <w:t xml:space="preserve">Висохнуть криниці і струмки…</w:t>
      </w:r>
    </w:p>
    <w:p>
      <w:pPr/>
      <w:r>
        <w:rPr/>
        <w:t xml:space="preserve">Ми у світ покликані для того,</w:t>
      </w:r>
    </w:p>
    <w:p>
      <w:pPr/>
      <w:r>
        <w:rPr/>
        <w:t xml:space="preserve">Щоб усе зробити навпаки.</w:t>
      </w:r>
    </w:p>
    <w:p>
      <w:pPr/>
    </w:p>
    <w:p>
      <w:pPr/>
      <w:r>
        <w:rPr/>
        <w:t xml:space="preserve">З-під землі проступить кров гаряча,</w:t>
      </w:r>
    </w:p>
    <w:p>
      <w:pPr/>
      <w:r>
        <w:rPr/>
        <w:t xml:space="preserve">Крук крукові очі поклює…</w:t>
      </w:r>
    </w:p>
    <w:p>
      <w:pPr/>
      <w:r>
        <w:rPr/>
        <w:t xml:space="preserve">Я побачу, я іще побачу,</w:t>
      </w:r>
    </w:p>
    <w:p>
      <w:pPr/>
      <w:r>
        <w:rPr/>
        <w:t xml:space="preserve">Як Вандея перша повстає.</w:t>
      </w:r>
    </w:p>
    <w:p>
      <w:pPr/>
    </w:p>
    <w:p>
      <w:pPr/>
      <w:r>
        <w:rPr/>
        <w:t xml:space="preserve">1968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Вандея — Леонід Кисельов</dc:title>
  <dc:description/>
  <dc:subject/>
  <cp:keywords/>
  <cp:category/>
  <cp:lastModifiedBy/>
  <dcterms:created xsi:type="dcterms:W3CDTF">2025-01-21T09:06:13+00:00</dcterms:created>
  <dcterms:modified xsi:type="dcterms:W3CDTF">2025-01-21T09:06:13+00:00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