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Потік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Влад</w:t>
      </w:r>
    </w:p>
    <w:p>
      <w:pPr/>
      <w:r>
        <w:rPr/>
        <w:t xml:space="preserve">Чуєте, як реве потік?</w:t>
      </w:r>
    </w:p>
    <w:p>
      <w:pPr/>
      <w:r>
        <w:rPr/>
        <w:t xml:space="preserve">Сивогриво рветься з гір</w:t>
      </w:r>
    </w:p>
    <w:p>
      <w:pPr/>
      <w:r>
        <w:rPr/>
        <w:t xml:space="preserve">І вічно живе у горах.</w:t>
      </w:r>
    </w:p>
    <w:p>
      <w:pPr/>
      <w:r>
        <w:rPr/>
        <w:t xml:space="preserve">За віки він уже натік</w:t>
      </w:r>
    </w:p>
    <w:p>
      <w:pPr/>
      <w:r>
        <w:rPr/>
        <w:t xml:space="preserve">Ціле море, вільне море.</w:t>
      </w:r>
    </w:p>
    <w:p>
      <w:pPr/>
    </w:p>
    <w:p>
      <w:pPr/>
      <w:r>
        <w:rPr/>
        <w:t xml:space="preserve">Чуєте, як реве потік?</w:t>
      </w:r>
    </w:p>
    <w:p>
      <w:pPr/>
      <w:r>
        <w:rPr/>
        <w:t xml:space="preserve">Крапля до краплі, бризк із бризку.</w:t>
      </w:r>
    </w:p>
    <w:p>
      <w:pPr/>
      <w:r>
        <w:rPr/>
        <w:t xml:space="preserve">Для нього найпочесніша із потіх,</w:t>
      </w:r>
    </w:p>
    <w:p>
      <w:pPr/>
      <w:r>
        <w:rPr/>
        <w:t xml:space="preserve">Коли спраглий вклоняється низько</w:t>
      </w:r>
    </w:p>
    <w:p>
      <w:pPr/>
      <w:r>
        <w:rPr/>
        <w:t xml:space="preserve">І пригорщами п'є</w:t>
      </w:r>
    </w:p>
    <w:p>
      <w:pPr/>
      <w:r>
        <w:rPr/>
        <w:t xml:space="preserve">Воду крижану.</w:t>
      </w:r>
    </w:p>
    <w:p>
      <w:pPr/>
    </w:p>
    <w:p>
      <w:pPr/>
      <w:r>
        <w:rPr/>
        <w:t xml:space="preserve">П'є віру дідів,</w:t>
      </w:r>
    </w:p>
    <w:p>
      <w:pPr/>
      <w:r>
        <w:rPr/>
        <w:t xml:space="preserve">П'є за свій дім,</w:t>
      </w:r>
    </w:p>
    <w:p>
      <w:pPr/>
      <w:r>
        <w:rPr/>
        <w:t xml:space="preserve">За синову силу і за кохану</w:t>
      </w:r>
    </w:p>
    <w:p>
      <w:pPr/>
      <w:r>
        <w:rPr/>
        <w:t xml:space="preserve">П'є. Кожен п'є</w:t>
      </w:r>
    </w:p>
    <w:p>
      <w:pPr/>
      <w:r>
        <w:rPr/>
        <w:t xml:space="preserve">Студену, цілющу воду.</w:t>
      </w:r>
    </w:p>
    <w:p>
      <w:pPr/>
      <w:r>
        <w:rPr/>
        <w:t xml:space="preserve">А потік ще дужче б'є,</w:t>
      </w:r>
    </w:p>
    <w:p>
      <w:pPr/>
      <w:r>
        <w:rPr/>
        <w:t xml:space="preserve">Як серце народу.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Потік — Марія Влад</dc:title>
  <dc:description/>
  <dc:subject/>
  <cp:keywords/>
  <cp:category/>
  <cp:lastModifiedBy/>
  <dcterms:created xsi:type="dcterms:W3CDTF">2025-01-21T09:28:33+00:00</dcterms:created>
  <dcterms:modified xsi:type="dcterms:W3CDTF">2025-01-21T09:28:33+00:00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