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На лавиці два коники.</w:t>
      </w:r>
    </w:p>
    <w:p>
      <w:pPr/>
      <w:r>
        <w:rPr/>
        <w:t xml:space="preserve">Два коники з сиру.</w:t>
      </w:r>
    </w:p>
    <w:p>
      <w:pPr/>
      <w:r>
        <w:rPr/>
        <w:t xml:space="preserve">Вставай — пора до школи йти,</w:t>
      </w:r>
    </w:p>
    <w:p>
      <w:pPr/>
      <w:r>
        <w:rPr/>
        <w:t xml:space="preserve">Сину.</w:t>
      </w:r>
    </w:p>
    <w:p>
      <w:pPr/>
    </w:p>
    <w:p>
      <w:pPr/>
      <w:r>
        <w:rPr/>
        <w:t xml:space="preserve">На лавиці стара мати.</w:t>
      </w:r>
    </w:p>
    <w:p>
      <w:pPr/>
      <w:r>
        <w:rPr/>
        <w:t xml:space="preserve">Кінь ірже присилений.</w:t>
      </w:r>
    </w:p>
    <w:p>
      <w:pPr/>
      <w:r>
        <w:rPr/>
        <w:t xml:space="preserve">Коли ж тебе виглядати,</w:t>
      </w:r>
    </w:p>
    <w:p>
      <w:pPr/>
      <w:r>
        <w:rPr/>
        <w:t xml:space="preserve">Сину?</w:t>
      </w:r>
    </w:p>
    <w:p>
      <w:pPr/>
    </w:p>
    <w:p>
      <w:pPr/>
      <w:r>
        <w:rPr/>
        <w:t xml:space="preserve">На лавиці два голуби,</w:t>
      </w:r>
    </w:p>
    <w:p>
      <w:pPr/>
      <w:r>
        <w:rPr/>
        <w:t xml:space="preserve">Два голуби сиві.</w:t>
      </w:r>
    </w:p>
    <w:p>
      <w:pPr/>
      <w:r>
        <w:rPr/>
        <w:t xml:space="preserve">Третій голуб за горами.</w:t>
      </w:r>
    </w:p>
    <w:p>
      <w:pPr/>
      <w:r>
        <w:rPr/>
        <w:t xml:space="preserve">Сину…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Марія Влад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