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дід вівчарив...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Мій дід вівчарив,</w:t>
      </w:r>
    </w:p>
    <w:p>
      <w:pPr/>
      <w:r>
        <w:rPr/>
        <w:t xml:space="preserve">Про війни гуторив із зятем,</w:t>
      </w:r>
    </w:p>
    <w:p>
      <w:pPr/>
      <w:r>
        <w:rPr/>
        <w:t xml:space="preserve">Вірив у чари</w:t>
      </w:r>
    </w:p>
    <w:p>
      <w:pPr/>
      <w:r>
        <w:rPr/>
        <w:t xml:space="preserve">Й до чарки був завзятий.</w:t>
      </w:r>
    </w:p>
    <w:p>
      <w:pPr/>
    </w:p>
    <w:p>
      <w:pPr/>
      <w:r>
        <w:rPr/>
        <w:t xml:space="preserve">Викохав чотирнадцять дітей</w:t>
      </w:r>
    </w:p>
    <w:p>
      <w:pPr/>
      <w:r>
        <w:rPr/>
        <w:t xml:space="preserve">І чимало худоби.</w:t>
      </w:r>
    </w:p>
    <w:p>
      <w:pPr/>
      <w:r>
        <w:rPr/>
        <w:t xml:space="preserve">А житло мав просте —</w:t>
      </w:r>
    </w:p>
    <w:p>
      <w:pPr/>
      <w:r>
        <w:rPr/>
        <w:t xml:space="preserve">Колибу собі вподобав.</w:t>
      </w:r>
    </w:p>
    <w:p>
      <w:pPr/>
    </w:p>
    <w:p>
      <w:pPr/>
      <w:r>
        <w:rPr/>
        <w:t xml:space="preserve">Любив тесати,</w:t>
      </w:r>
    </w:p>
    <w:p>
      <w:pPr/>
      <w:r>
        <w:rPr/>
        <w:t xml:space="preserve">Любив боднарити,</w:t>
      </w:r>
    </w:p>
    <w:p>
      <w:pPr/>
      <w:r>
        <w:rPr/>
        <w:t xml:space="preserve">Робив дід сани,</w:t>
      </w:r>
    </w:p>
    <w:p>
      <w:pPr/>
      <w:r>
        <w:rPr/>
        <w:t xml:space="preserve">Граблі, колеса…</w:t>
      </w:r>
    </w:p>
    <w:p>
      <w:pPr/>
      <w:r>
        <w:rPr/>
        <w:t xml:space="preserve">Не міг навіть коня вдарити —</w:t>
      </w:r>
    </w:p>
    <w:p>
      <w:pPr/>
      <w:r>
        <w:rPr/>
        <w:t xml:space="preserve">Таку мав душу звеснену.</w:t>
      </w:r>
    </w:p>
    <w:p>
      <w:pPr/>
    </w:p>
    <w:p>
      <w:pPr/>
      <w:r>
        <w:rPr/>
        <w:t xml:space="preserve">Любив і вмів усе мій дід.</w:t>
      </w:r>
    </w:p>
    <w:p>
      <w:pPr/>
      <w:r>
        <w:rPr/>
        <w:t xml:space="preserve">Без праці й хвилини не жив би.</w:t>
      </w:r>
    </w:p>
    <w:p>
      <w:pPr/>
      <w:r>
        <w:rPr/>
        <w:t xml:space="preserve">Та не любив, коли внуки йшли у світ</w:t>
      </w:r>
    </w:p>
    <w:p>
      <w:pPr/>
      <w:r>
        <w:rPr/>
        <w:t xml:space="preserve">І поверталися в гори чужими.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дід вівчарив... — Марія Влад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