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Дівчино-дівчино, зелен смеречино...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Дівчино-дівчино,</w:t>
      </w:r>
    </w:p>
    <w:p>
      <w:pPr/>
      <w:r>
        <w:rPr/>
        <w:t xml:space="preserve">Зелен смеречино.</w:t>
      </w:r>
    </w:p>
    <w:p>
      <w:pPr/>
      <w:r>
        <w:rPr/>
        <w:t xml:space="preserve">Стогне кінь,</w:t>
      </w:r>
    </w:p>
    <w:p>
      <w:pPr/>
      <w:r>
        <w:rPr/>
        <w:t xml:space="preserve">А леґінь —</w:t>
      </w:r>
    </w:p>
    <w:p>
      <w:pPr/>
      <w:r>
        <w:rPr/>
        <w:t xml:space="preserve">До зірниць очима.</w:t>
      </w:r>
    </w:p>
    <w:p>
      <w:pPr/>
      <w:r>
        <w:rPr/>
        <w:t xml:space="preserve">Иой!</w:t>
      </w:r>
    </w:p>
    <w:p>
      <w:pPr/>
    </w:p>
    <w:p>
      <w:pPr/>
      <w:r>
        <w:rPr/>
        <w:t xml:space="preserve">Дівчино-дівчино,</w:t>
      </w:r>
    </w:p>
    <w:p>
      <w:pPr/>
      <w:r>
        <w:rPr/>
        <w:t xml:space="preserve">Зелен смеречино…</w:t>
      </w:r>
    </w:p>
    <w:p>
      <w:pPr/>
      <w:r>
        <w:rPr/>
        <w:t xml:space="preserve">Небо в лісі</w:t>
      </w:r>
    </w:p>
    <w:p>
      <w:pPr/>
      <w:r>
        <w:rPr/>
        <w:t xml:space="preserve">Спочило —</w:t>
      </w:r>
    </w:p>
    <w:p>
      <w:pPr/>
      <w:r>
        <w:rPr/>
        <w:t xml:space="preserve">Иой…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Дівчино-дівчино, зелен смеречино... — Марія Влад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