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Святослав Гординський</w:t>
      </w:r>
    </w:p>
    <w:p>
      <w:pPr/>
      <w:r>
        <w:rPr/>
        <w:t xml:space="preserve">Надійде день такий: гранітна постать Долі</w:t>
      </w:r>
    </w:p>
    <w:p>
      <w:pPr/>
      <w:r>
        <w:rPr/>
        <w:t xml:space="preserve">На шляху виросте нескінченім твоїм,</w:t>
      </w:r>
    </w:p>
    <w:p>
      <w:pPr/>
      <w:r>
        <w:rPr/>
        <w:t xml:space="preserve">Торкне твоє чоло і присудом твердим</w:t>
      </w:r>
    </w:p>
    <w:p>
      <w:pPr/>
      <w:r>
        <w:rPr/>
        <w:t xml:space="preserve">Затримає тебе в своїм жорстокім колі.</w:t>
      </w:r>
    </w:p>
    <w:p>
      <w:pPr/>
    </w:p>
    <w:p>
      <w:pPr/>
      <w:r>
        <w:rPr/>
        <w:t xml:space="preserve">Далеко: синь, вогонь, і заграви, і дим,</w:t>
      </w:r>
    </w:p>
    <w:p>
      <w:pPr/>
      <w:r>
        <w:rPr/>
        <w:t xml:space="preserve">Червоний рев стихій, безкрай жаги і волі,</w:t>
      </w:r>
    </w:p>
    <w:p>
      <w:pPr/>
      <w:r>
        <w:rPr/>
        <w:t xml:space="preserve">Та лиш свій зір жадний, в далі, на видноколі,</w:t>
      </w:r>
    </w:p>
    <w:p>
      <w:pPr/>
      <w:r>
        <w:rPr/>
        <w:t xml:space="preserve">До возу запряжеш, у шику бойовім.</w:t>
      </w:r>
    </w:p>
    <w:p>
      <w:pPr/>
    </w:p>
    <w:p>
      <w:pPr/>
      <w:r>
        <w:rPr/>
        <w:t xml:space="preserve">Коли почуєш ти, як, горду і нап’яту,</w:t>
      </w:r>
    </w:p>
    <w:p>
      <w:pPr/>
      <w:r>
        <w:rPr/>
        <w:t xml:space="preserve">Скоряє міць твою кам’яностопе фатум,</w:t>
      </w:r>
    </w:p>
    <w:p>
      <w:pPr/>
      <w:r>
        <w:rPr/>
        <w:t xml:space="preserve">Як Гектором падеш – душі останній крик</w:t>
      </w:r>
    </w:p>
    <w:p>
      <w:pPr/>
      <w:r>
        <w:rPr/>
        <w:t xml:space="preserve">Пішли туди, де мчать шляхи тобі не дані,</w:t>
      </w:r>
    </w:p>
    <w:p>
      <w:pPr/>
      <w:r>
        <w:rPr/>
        <w:t xml:space="preserve">Та де прогуркотять колись ще, вір! за грані</w:t>
      </w:r>
    </w:p>
    <w:p>
      <w:pPr/>
      <w:r>
        <w:rPr/>
        <w:t xml:space="preserve">Колоні мрій твоїх, прип’яті до квадриґ.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Святослав Гординський</dc:title>
  <dc:description/>
  <dc:subject/>
  <cp:keywords/>
  <cp:category/>
  <cp:lastModifiedBy/>
  <dcterms:created xsi:type="dcterms:W3CDTF">2025-01-21T08:11:05+00:00</dcterms:created>
  <dcterms:modified xsi:type="dcterms:W3CDTF">2025-01-21T08:11:05+00:00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