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Короткий день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Воробйов</w:t>
      </w:r>
    </w:p>
    <w:p>
      <w:pPr/>
      <w:r>
        <w:rPr/>
        <w:t xml:space="preserve">Будинки потекли,</w:t>
      </w:r>
    </w:p>
    <w:p>
      <w:pPr/>
      <w:r>
        <w:rPr/>
        <w:t xml:space="preserve">дахів попливли шапки,</w:t>
      </w:r>
    </w:p>
    <w:p>
      <w:pPr/>
      <w:r>
        <w:rPr/>
        <w:t xml:space="preserve">жовті камінці помостили вікна.</w:t>
      </w:r>
    </w:p>
    <w:p>
      <w:pPr/>
    </w:p>
    <w:p>
      <w:pPr/>
      <w:r>
        <w:rPr/>
        <w:t xml:space="preserve">По камінцях жінка</w:t>
      </w:r>
    </w:p>
    <w:p>
      <w:pPr/>
      <w:r>
        <w:rPr/>
        <w:t xml:space="preserve">перейшла струмок,</w:t>
      </w:r>
    </w:p>
    <w:p>
      <w:pPr/>
      <w:r>
        <w:rPr/>
        <w:t xml:space="preserve">нагодувала тарілку,</w:t>
      </w:r>
    </w:p>
    <w:p>
      <w:pPr/>
      <w:r>
        <w:rPr/>
        <w:t xml:space="preserve">долила криницю —</w:t>
      </w:r>
    </w:p>
    <w:p>
      <w:pPr/>
      <w:r>
        <w:rPr/>
        <w:t xml:space="preserve">і по червоних камінцях</w:t>
      </w:r>
    </w:p>
    <w:p>
      <w:pPr/>
      <w:r>
        <w:rPr/>
        <w:t xml:space="preserve">в цей бік перейшла струпом.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Короткий день — Микола Воробйов</dc:title>
  <dc:description/>
  <dc:subject/>
  <cp:keywords/>
  <cp:category/>
  <cp:lastModifiedBy/>
  <dcterms:created xsi:type="dcterms:W3CDTF">2025-01-21T08:43:15+00:00</dcterms:created>
  <dcterms:modified xsi:type="dcterms:W3CDTF">2025-01-21T08:43:15+00:00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