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 ("Заклекотало десь у горлі...")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Заклекотало десь у горлі</w:t>
      </w:r>
    </w:p>
    <w:p>
      <w:pPr/>
      <w:r>
        <w:rPr/>
        <w:t xml:space="preserve">Клубком із крони і зо сліз —</w:t>
      </w:r>
    </w:p>
    <w:p>
      <w:pPr/>
      <w:r>
        <w:rPr/>
        <w:t xml:space="preserve">І крила, що були униз,</w:t>
      </w:r>
    </w:p>
    <w:p>
      <w:pPr/>
      <w:r>
        <w:rPr/>
        <w:t xml:space="preserve">Розкинулися, яко орлі...</w:t>
      </w:r>
    </w:p>
    <w:p>
      <w:pPr/>
    </w:p>
    <w:p>
      <w:pPr/>
      <w:r>
        <w:rPr/>
        <w:t xml:space="preserve">"Нізащо пропадеш, ледащо!"</w:t>
      </w:r>
    </w:p>
    <w:p>
      <w:pPr/>
      <w:r>
        <w:rPr/>
        <w:t xml:space="preserve">І, повні лютої хули,</w:t>
      </w:r>
    </w:p>
    <w:p>
      <w:pPr/>
      <w:r>
        <w:rPr/>
        <w:t xml:space="preserve">Слова камінням загули,</w:t>
      </w:r>
    </w:p>
    <w:p>
      <w:pPr/>
      <w:r>
        <w:rPr/>
        <w:t xml:space="preserve">Камінням, пущеним із пращі...</w:t>
      </w:r>
    </w:p>
    <w:p>
      <w:pPr/>
    </w:p>
    <w:p>
      <w:pPr/>
      <w:r>
        <w:rPr/>
        <w:t xml:space="preserve">"Воскресни, мамо неповинна!"—</w:t>
      </w:r>
    </w:p>
    <w:p>
      <w:pPr/>
      <w:r>
        <w:rPr/>
        <w:t xml:space="preserve">Й душа мольбою підплива...</w:t>
      </w:r>
    </w:p>
    <w:p>
      <w:pPr/>
      <w:r>
        <w:rPr/>
        <w:t xml:space="preserve">Як перед образом — слова,</w:t>
      </w:r>
    </w:p>
    <w:p>
      <w:pPr/>
      <w:r>
        <w:rPr/>
        <w:t xml:space="preserve">Слова упали на коліна...</w:t>
      </w:r>
    </w:p>
    <w:p>
      <w:pPr/>
    </w:p>
    <w:p>
      <w:pPr/>
      <w:r>
        <w:rPr/>
        <w:t xml:space="preserve">І знов прокльони і погрози,</w:t>
      </w:r>
    </w:p>
    <w:p>
      <w:pPr/>
      <w:r>
        <w:rPr/>
        <w:t xml:space="preserve">Щоби благати потім знов:</w:t>
      </w:r>
    </w:p>
    <w:p>
      <w:pPr/>
      <w:r>
        <w:rPr/>
        <w:t xml:space="preserve">Скричить обуреная кров</w:t>
      </w:r>
    </w:p>
    <w:p>
      <w:pPr/>
      <w:r>
        <w:rPr/>
        <w:t xml:space="preserve">І обертається у сльози...</w:t>
      </w:r>
    </w:p>
    <w:p>
      <w:pPr/>
      <w:r>
        <w:rPr/>
        <w:t xml:space="preserve">. . . . . . . . . . . . . . . . . .</w:t>
      </w:r>
    </w:p>
    <w:p>
      <w:pPr/>
      <w:r>
        <w:rPr/>
        <w:t xml:space="preserve">Заклекотало, зрокотало —</w:t>
      </w:r>
    </w:p>
    <w:p>
      <w:pPr/>
      <w:r>
        <w:rPr/>
        <w:t xml:space="preserve">І стала тиша — і горить:</w:t>
      </w:r>
    </w:p>
    <w:p>
      <w:pPr/>
      <w:r>
        <w:rPr/>
        <w:t xml:space="preserve">Так вибухає, так мовчить</w:t>
      </w:r>
    </w:p>
    <w:p>
      <w:pPr/>
      <w:r>
        <w:rPr/>
        <w:t xml:space="preserve">Вогненноляве Кракатао.</w:t>
      </w:r>
    </w:p>
    <w:p>
      <w:pPr/>
    </w:p>
    <w:p>
      <w:pPr/>
      <w:r>
        <w:rPr/>
        <w:t xml:space="preserve">Прага, 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("Заклекотало десь у горлі...")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