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Музики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Ой, заграли музиченьки на горбу,</w:t>
      </w:r>
    </w:p>
    <w:p>
      <w:pPr/>
      <w:r>
        <w:rPr/>
        <w:t xml:space="preserve">Аж гуде, так бухка бубон: бу-бу-бу!</w:t>
      </w:r>
    </w:p>
    <w:p>
      <w:pPr/>
      <w:r>
        <w:rPr/>
        <w:t xml:space="preserve">Скрипка співом, срібним співом залилась:</w:t>
      </w:r>
    </w:p>
    <w:p>
      <w:pPr/>
      <w:r>
        <w:rPr/>
        <w:t xml:space="preserve">"Гей, до нас, веселі, світлі, гей, до нас!</w:t>
      </w:r>
    </w:p>
    <w:p>
      <w:pPr/>
      <w:r>
        <w:rPr/>
        <w:t xml:space="preserve">Хто не вміє веселитись — научись!</w:t>
      </w:r>
    </w:p>
    <w:p>
      <w:pPr/>
      <w:r>
        <w:rPr/>
        <w:t xml:space="preserve">Чи ти чуєш, як ми з бубном обнялись,</w:t>
      </w:r>
    </w:p>
    <w:p>
      <w:pPr/>
      <w:r>
        <w:rPr/>
        <w:t xml:space="preserve">Як нам зелено, шалено? Коли так,</w:t>
      </w:r>
    </w:p>
    <w:p>
      <w:pPr/>
      <w:r>
        <w:rPr/>
        <w:t xml:space="preserve">Що ж би, парубче, був з тебе за козак,</w:t>
      </w:r>
    </w:p>
    <w:p>
      <w:pPr/>
      <w:r>
        <w:rPr/>
        <w:t xml:space="preserve">Аби дівчини ти зараз не схопив,—</w:t>
      </w:r>
    </w:p>
    <w:p>
      <w:pPr/>
      <w:r>
        <w:rPr/>
        <w:t xml:space="preserve">То ж я знаю, скільки в тебе там вогнів!</w:t>
      </w:r>
    </w:p>
    <w:p>
      <w:pPr/>
      <w:r>
        <w:rPr/>
        <w:t xml:space="preserve">Аби з нею в блиски-скоки не пішов?</w:t>
      </w:r>
    </w:p>
    <w:p>
      <w:pPr/>
      <w:r>
        <w:rPr/>
        <w:t xml:space="preserve">Що ж би в тебе за юнача була кров,</w:t>
      </w:r>
    </w:p>
    <w:p>
      <w:pPr/>
      <w:r>
        <w:rPr/>
        <w:t xml:space="preserve">Що ж би, парубче, був з тебе за козак?"</w:t>
      </w:r>
    </w:p>
    <w:p>
      <w:pPr/>
      <w:r>
        <w:rPr/>
        <w:t xml:space="preserve">Бубон грима, бубон бухка: "Так-так-так!"</w:t>
      </w:r>
    </w:p>
    <w:p>
      <w:pPr/>
      <w:r>
        <w:rPr/>
        <w:t xml:space="preserve">Співи сріблом ллють на вулицю з горба:</w:t>
      </w:r>
    </w:p>
    <w:p>
      <w:pPr/>
      <w:r>
        <w:rPr/>
        <w:t xml:space="preserve">Хай ховається, де є, яка журба!</w:t>
      </w:r>
    </w:p>
    <w:p>
      <w:pPr/>
      <w:r>
        <w:rPr/>
        <w:t xml:space="preserve">Не накручуйте ви лірних в серці корб!</w:t>
      </w:r>
    </w:p>
    <w:p>
      <w:pPr/>
      <w:r>
        <w:rPr/>
        <w:t xml:space="preserve">Ой, веселий, ой, веселий же наш горб!</w:t>
      </w:r>
    </w:p>
    <w:p>
      <w:pPr/>
      <w:r>
        <w:rPr/>
        <w:t xml:space="preserve">Здивувалось у блакиті золоте:</w:t>
      </w:r>
    </w:p>
    <w:p>
      <w:pPr/>
      <w:r>
        <w:rPr/>
        <w:t xml:space="preserve">"Звідки мак той такий буйний там цвіте?</w:t>
      </w:r>
    </w:p>
    <w:p>
      <w:pPr/>
      <w:r>
        <w:rPr/>
        <w:t xml:space="preserve">Цілий день лежав зелений там обрус.</w:t>
      </w:r>
    </w:p>
    <w:p>
      <w:pPr/>
      <w:r>
        <w:rPr/>
        <w:t xml:space="preserve">Прихилюсь но я та зблизька роздивлюсь".</w:t>
      </w:r>
    </w:p>
    <w:p>
      <w:pPr/>
      <w:r>
        <w:rPr/>
        <w:t xml:space="preserve">Прихилилося злотисте до горба:</w:t>
      </w:r>
    </w:p>
    <w:p>
      <w:pPr/>
      <w:r>
        <w:rPr/>
        <w:t xml:space="preserve">"Ой, яка ж тут та веселая юрба!</w:t>
      </w:r>
    </w:p>
    <w:p>
      <w:pPr/>
      <w:r>
        <w:rPr/>
        <w:t xml:space="preserve">Не півонії тут квітнуть і не мак,—</w:t>
      </w:r>
    </w:p>
    <w:p>
      <w:pPr/>
      <w:r>
        <w:rPr/>
        <w:t xml:space="preserve">То дівчата червоніли мені так.</w:t>
      </w:r>
    </w:p>
    <w:p>
      <w:pPr/>
      <w:r>
        <w:rPr/>
        <w:t xml:space="preserve">Як же гарно хтось, як весело співа!</w:t>
      </w:r>
    </w:p>
    <w:p>
      <w:pPr/>
      <w:r>
        <w:rPr/>
        <w:t xml:space="preserve">Яким ходором так ходить голова!</w:t>
      </w:r>
    </w:p>
    <w:p>
      <w:pPr/>
      <w:r>
        <w:rPr/>
        <w:t xml:space="preserve">О, яке тут все рухливе і живе,</w:t>
      </w:r>
    </w:p>
    <w:p>
      <w:pPr/>
      <w:r>
        <w:rPr/>
        <w:t xml:space="preserve">Просто в душу срібний спів мені пливе!</w:t>
      </w:r>
    </w:p>
    <w:p>
      <w:pPr/>
      <w:r>
        <w:rPr/>
        <w:t xml:space="preserve">Ой, зрадів, забився срібний мені птах,</w:t>
      </w:r>
    </w:p>
    <w:p>
      <w:pPr/>
      <w:r>
        <w:rPr/>
        <w:t xml:space="preserve">Ой, мигтить мені, мигтить мені в очах!</w:t>
      </w:r>
    </w:p>
    <w:p>
      <w:pPr/>
      <w:r>
        <w:rPr/>
        <w:t xml:space="preserve">Чи здається, чи хвилює то блакить,</w:t>
      </w:r>
    </w:p>
    <w:p>
      <w:pPr/>
      <w:r>
        <w:rPr/>
        <w:t xml:space="preserve">Чи то горб так, чи в мені гуде-дзвенить?"</w:t>
      </w:r>
    </w:p>
    <w:p>
      <w:pPr/>
      <w:r>
        <w:rPr/>
        <w:t xml:space="preserve">Каже мати до Івася: "Подивись,</w:t>
      </w:r>
    </w:p>
    <w:p>
      <w:pPr/>
      <w:r>
        <w:rPr/>
        <w:t xml:space="preserve">Як заграло ясне сонце — блись-блись-блись,</w:t>
      </w:r>
    </w:p>
    <w:p>
      <w:pPr/>
      <w:r>
        <w:rPr/>
        <w:t xml:space="preserve">То злотистим, то рожево-вогняним...</w:t>
      </w:r>
    </w:p>
    <w:p>
      <w:pPr/>
      <w:r>
        <w:rPr/>
        <w:t xml:space="preserve">Що ж це сталося сьогодні з золотим?</w:t>
      </w:r>
    </w:p>
    <w:p>
      <w:pPr/>
      <w:r>
        <w:rPr/>
        <w:t xml:space="preserve">Не прийшла ще цим веселощам пора.</w:t>
      </w:r>
    </w:p>
    <w:p>
      <w:pPr/>
      <w:r>
        <w:rPr/>
        <w:t xml:space="preserve">Раз лиш на рік, на Великдень, воно гра!"</w:t>
      </w:r>
    </w:p>
    <w:p>
      <w:pPr/>
    </w:p>
    <w:p>
      <w:pPr/>
      <w:r>
        <w:rPr/>
        <w:t xml:space="preserve">Грають, грають музиченьки на горбу:</w:t>
      </w:r>
    </w:p>
    <w:p>
      <w:pPr/>
      <w:r>
        <w:rPr/>
        <w:t xml:space="preserve">Скрипка сріблом ллє, а бубон: бу-бу-бу!</w:t>
      </w:r>
    </w:p>
    <w:p>
      <w:pPr/>
    </w:p>
    <w:p>
      <w:pPr/>
      <w:r>
        <w:rPr/>
        <w:t xml:space="preserve">1923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Музики — Олекса Стефанович</dc:title>
  <dc:description/>
  <dc:subject/>
  <cp:keywords/>
  <cp:category/>
  <cp:lastModifiedBy/>
  <dcterms:created xsi:type="dcterms:W3CDTF">2025-01-21T08:42:39+00:00</dcterms:created>
  <dcterms:modified xsi:type="dcterms:W3CDTF">2025-01-21T08:42:39+00:00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