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знаю, як це почалось…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Не знаю, як це почалось.</w:t>
      </w:r>
    </w:p>
    <w:p>
      <w:pPr/>
      <w:r>
        <w:rPr/>
        <w:t xml:space="preserve">Прийшов, намовив мені хтось?</w:t>
      </w:r>
    </w:p>
    <w:p>
      <w:pPr/>
      <w:r>
        <w:rPr/>
        <w:t xml:space="preserve">Чи серце схаменулось: — "Мало!"?</w:t>
      </w:r>
    </w:p>
    <w:p>
      <w:pPr/>
      <w:r>
        <w:rPr/>
        <w:t xml:space="preserve">Чи щастя весен заблукало?</w:t>
      </w:r>
    </w:p>
    <w:p>
      <w:pPr/>
    </w:p>
    <w:p>
      <w:pPr/>
      <w:r>
        <w:rPr/>
        <w:t xml:space="preserve">Навкруг долини зацвіли,</w:t>
      </w:r>
    </w:p>
    <w:p>
      <w:pPr/>
      <w:r>
        <w:rPr/>
        <w:t xml:space="preserve">джерела срібло розлили,</w:t>
      </w:r>
    </w:p>
    <w:p>
      <w:pPr/>
      <w:r>
        <w:rPr/>
        <w:t xml:space="preserve">і палац став зі знаком лева,</w:t>
      </w:r>
    </w:p>
    <w:p>
      <w:pPr/>
      <w:r>
        <w:rPr/>
        <w:t xml:space="preserve">на пальці — перстень королеви.</w:t>
      </w:r>
    </w:p>
    <w:p>
      <w:pPr/>
    </w:p>
    <w:p>
      <w:pPr/>
      <w:r>
        <w:rPr/>
        <w:t xml:space="preserve">Упав самоцвіт на чоло —</w:t>
      </w:r>
    </w:p>
    <w:p>
      <w:pPr/>
      <w:r>
        <w:rPr/>
        <w:t xml:space="preserve">життя стобарвність і тепло.</w:t>
      </w:r>
    </w:p>
    <w:p>
      <w:pPr/>
      <w:r>
        <w:rPr/>
        <w:t xml:space="preserve">— Все, що корону прикрашало,</w:t>
      </w:r>
    </w:p>
    <w:p>
      <w:pPr/>
      <w:r>
        <w:rPr/>
        <w:t xml:space="preserve">обрана, посідай настало! —</w:t>
      </w:r>
    </w:p>
    <w:p>
      <w:pPr/>
    </w:p>
    <w:p>
      <w:pPr/>
      <w:r>
        <w:rPr/>
        <w:t xml:space="preserve">Невже? Невже? І, сурмлячи,</w:t>
      </w:r>
    </w:p>
    <w:p>
      <w:pPr/>
      <w:r>
        <w:rPr/>
        <w:t xml:space="preserve">це прогриміли сурмачі.</w:t>
      </w:r>
    </w:p>
    <w:p>
      <w:pPr/>
      <w:r>
        <w:rPr/>
        <w:t xml:space="preserve">Перстами радости і віри</w:t>
      </w:r>
    </w:p>
    <w:p>
      <w:pPr/>
      <w:r>
        <w:rPr/>
        <w:t xml:space="preserve">я боязко торкаю ліру.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знаю, як це почалось… — Оксана Лятуринська</dc:title>
  <dc:description/>
  <dc:subject/>
  <cp:keywords/>
  <cp:category/>
  <cp:lastModifiedBy/>
  <dcterms:created xsi:type="dcterms:W3CDTF">2025-01-21T08:42:34+00:00</dcterms:created>
  <dcterms:modified xsi:type="dcterms:W3CDTF">2025-01-21T08:42:34+00:00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