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Золотисто зомлівають над землею змії-дзвони.</w:t>
      </w:r>
    </w:p>
    <w:p>
      <w:pPr/>
      <w:r>
        <w:rPr/>
        <w:t xml:space="preserve">Надіва вінці червоні</w:t>
      </w:r>
    </w:p>
    <w:p>
      <w:pPr/>
      <w:r>
        <w:rPr/>
        <w:t xml:space="preserve">Тиша...</w:t>
      </w:r>
    </w:p>
    <w:p>
      <w:pPr/>
      <w:r>
        <w:rPr/>
        <w:t xml:space="preserve">Сірим степом сині роси сивий спокій сонно носить,</w:t>
      </w:r>
    </w:p>
    <w:p>
      <w:pPr/>
      <w:r>
        <w:rPr/>
        <w:t xml:space="preserve">Заплітає білі коси</w:t>
      </w:r>
    </w:p>
    <w:p>
      <w:pPr/>
      <w:r>
        <w:rPr/>
        <w:t xml:space="preserve">Тиша...</w:t>
      </w:r>
    </w:p>
    <w:p>
      <w:pPr/>
      <w:r>
        <w:rPr/>
        <w:t xml:space="preserve">Невловимими в'юнами вітри в'ються в вогкій вовні,</w:t>
      </w:r>
    </w:p>
    <w:p>
      <w:pPr/>
      <w:r>
        <w:rPr/>
        <w:t xml:space="preserve">Підіймає чапгі повні</w:t>
      </w:r>
    </w:p>
    <w:p>
      <w:pPr/>
      <w:r>
        <w:rPr/>
        <w:t xml:space="preserve">Тиша...</w:t>
      </w:r>
    </w:p>
    <w:p>
      <w:pPr/>
      <w:r>
        <w:rPr/>
        <w:t xml:space="preserve">Шиють шовк осоки сонні, серце солодко сумує...</w:t>
      </w:r>
    </w:p>
    <w:p>
      <w:pPr/>
      <w:r>
        <w:rPr/>
        <w:t xml:space="preserve">Луки росами гаптує</w:t>
      </w:r>
    </w:p>
    <w:p>
      <w:pPr/>
      <w:r>
        <w:rPr/>
        <w:t xml:space="preserve">Тиша...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Олекса Слісаренко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