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Спогади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Коли весь двір пірнав у тінь,</w:t>
      </w:r>
    </w:p>
    <w:p>
      <w:pPr/>
      <w:r>
        <w:rPr/>
        <w:t xml:space="preserve">На пасіку, поза курінь,</w:t>
      </w:r>
    </w:p>
    <w:p>
      <w:pPr/>
      <w:r>
        <w:rPr/>
        <w:t xml:space="preserve">Тягнуло димом від сушарні.</w:t>
      </w:r>
    </w:p>
    <w:p>
      <w:pPr/>
      <w:r>
        <w:rPr/>
        <w:t xml:space="preserve">А ми гуляли в ловитки,</w:t>
      </w:r>
    </w:p>
    <w:p>
      <w:pPr/>
      <w:r>
        <w:rPr/>
        <w:t xml:space="preserve">І ти ховалась за дубки</w:t>
      </w:r>
    </w:p>
    <w:p>
      <w:pPr/>
      <w:r>
        <w:rPr/>
        <w:t xml:space="preserve">Або за горбики цвинтарні.</w:t>
      </w:r>
    </w:p>
    <w:p>
      <w:pPr/>
    </w:p>
    <w:p>
      <w:pPr/>
      <w:r>
        <w:rPr/>
        <w:t xml:space="preserve">А потім сонце западало,</w:t>
      </w:r>
    </w:p>
    <w:p>
      <w:pPr/>
      <w:r>
        <w:rPr/>
        <w:t xml:space="preserve">І з насипу дивились ми,</w:t>
      </w:r>
    </w:p>
    <w:p>
      <w:pPr/>
      <w:r>
        <w:rPr/>
        <w:t xml:space="preserve">Як дальнє дерево й доми</w:t>
      </w:r>
    </w:p>
    <w:p>
      <w:pPr/>
      <w:r>
        <w:rPr/>
        <w:t xml:space="preserve">Скривали тліюче кружало,–</w:t>
      </w:r>
    </w:p>
    <w:p>
      <w:pPr/>
      <w:r>
        <w:rPr/>
        <w:t xml:space="preserve">І боязко горнулась ти</w:t>
      </w:r>
    </w:p>
    <w:p>
      <w:pPr/>
      <w:r>
        <w:rPr/>
        <w:t xml:space="preserve">До мене, щоб додому йти.</w:t>
      </w:r>
    </w:p>
    <w:p>
      <w:pPr/>
    </w:p>
    <w:p>
      <w:pPr/>
      <w:r>
        <w:rPr/>
        <w:t xml:space="preserve">Є у зорі жаркий янтар,</w:t>
      </w:r>
    </w:p>
    <w:p>
      <w:pPr/>
      <w:r>
        <w:rPr/>
        <w:t xml:space="preserve">А в півночі Волосожар.</w:t>
      </w:r>
    </w:p>
    <w:p>
      <w:pPr/>
      <w:r>
        <w:rPr/>
        <w:t xml:space="preserve">О світе мій, землею вкритий!</w:t>
      </w:r>
    </w:p>
    <w:p>
      <w:pPr/>
      <w:r>
        <w:rPr/>
        <w:t xml:space="preserve">Віддав би я ще й кращий дар</w:t>
      </w:r>
    </w:p>
    <w:p>
      <w:pPr/>
      <w:r>
        <w:rPr/>
        <w:t xml:space="preserve">За той курінь, за той димок,</w:t>
      </w:r>
    </w:p>
    <w:p>
      <w:pPr/>
      <w:r>
        <w:rPr/>
        <w:t xml:space="preserve">За твій летючий голосок,</w:t>
      </w:r>
    </w:p>
    <w:p>
      <w:pPr/>
      <w:r>
        <w:rPr/>
        <w:t xml:space="preserve">За те, щоб знов тебе ловити.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Спогади — Володимир Свідзінський</dc:title>
  <dc:description/>
  <dc:subject/>
  <cp:keywords/>
  <cp:category/>
  <cp:lastModifiedBy/>
  <dcterms:created xsi:type="dcterms:W3CDTF">2025-01-21T08:10:57+00:00</dcterms:created>
  <dcterms:modified xsi:type="dcterms:W3CDTF">2025-01-21T08:10:57+00:00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