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Чужа 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Десь, цілком недалеко, засліплює світло,</w:t>
      </w:r>
    </w:p>
    <w:p>
      <w:pPr/>
      <w:r>
        <w:rPr/>
        <w:t xml:space="preserve">Десь ридають трамваї і мучаться авта,</w:t>
      </w:r>
    </w:p>
    <w:p>
      <w:pPr/>
      <w:r>
        <w:rPr/>
        <w:t xml:space="preserve">Але тут, в синіх сутінках, тиша заквітла,</w:t>
      </w:r>
    </w:p>
    <w:p>
      <w:pPr/>
      <w:r>
        <w:rPr/>
        <w:t xml:space="preserve">А за сонними вікнами блимає нафта.</w:t>
      </w:r>
    </w:p>
    <w:p>
      <w:pPr/>
      <w:r>
        <w:rPr/>
        <w:t xml:space="preserve">Я піду, як звичайно, порожнім провулком,</w:t>
      </w:r>
    </w:p>
    <w:p>
      <w:pPr/>
      <w:r>
        <w:rPr/>
        <w:t xml:space="preserve">Бо мене обійматиме вітер весняний,</w:t>
      </w:r>
    </w:p>
    <w:p>
      <w:pPr/>
      <w:r>
        <w:rPr/>
        <w:t xml:space="preserve">Мої кроки і серце застукають гулко,</w:t>
      </w:r>
    </w:p>
    <w:p>
      <w:pPr/>
      <w:r>
        <w:rPr/>
        <w:t xml:space="preserve">І тебе я зустріну, як завжди, незнаний.</w:t>
      </w:r>
    </w:p>
    <w:p>
      <w:pPr/>
      <w:r>
        <w:rPr/>
        <w:t xml:space="preserve">Ти для мене чужий, не з єдиного краю,</w:t>
      </w:r>
    </w:p>
    <w:p>
      <w:pPr/>
      <w:r>
        <w:rPr/>
        <w:t xml:space="preserve">А тому не затерти поплутані межі,</w:t>
      </w:r>
    </w:p>
    <w:p>
      <w:pPr/>
      <w:r>
        <w:rPr/>
        <w:t xml:space="preserve">Тільки подмухів теплих розбещена зграя</w:t>
      </w:r>
    </w:p>
    <w:p>
      <w:pPr/>
      <w:r>
        <w:rPr/>
        <w:t xml:space="preserve">Все б хотіла спалить у весняній пожежі!</w:t>
      </w:r>
    </w:p>
    <w:p>
      <w:pPr/>
      <w:r>
        <w:rPr/>
        <w:t xml:space="preserve">А потім, серед ночі, в маленькій кімнаті,</w:t>
      </w:r>
    </w:p>
    <w:p>
      <w:pPr/>
      <w:r>
        <w:rPr/>
        <w:t xml:space="preserve">Може, мріяти будеш про радісну близькість,</w:t>
      </w:r>
    </w:p>
    <w:p>
      <w:pPr/>
      <w:r>
        <w:rPr/>
        <w:t xml:space="preserve">Тільки я мушу твердо й безжалісно знати,</w:t>
      </w:r>
    </w:p>
    <w:p>
      <w:pPr/>
      <w:r>
        <w:rPr/>
        <w:t xml:space="preserve">Що не зродиться полум’я з вогненних блисків.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Чужа весна — Олена Теліга</dc:title>
  <dc:description/>
  <dc:subject/>
  <cp:keywords/>
  <cp:category/>
  <cp:lastModifiedBy/>
  <dcterms:created xsi:type="dcterms:W3CDTF">2025-01-21T00:00:25+00:00</dcterms:created>
  <dcterms:modified xsi:type="dcterms:W3CDTF">2025-01-21T00:00:25+00:00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